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E2012" w:rsidRPr="00F53096" w:rsidRDefault="002229A2" w:rsidP="00A1562F">
      <w:pPr>
        <w:jc w:val="center"/>
        <w:rPr>
          <w:rFonts w:ascii="Andalus" w:hAnsi="Andalus" w:cs="Andalus"/>
          <w:color w:val="FF0000"/>
          <w:sz w:val="32"/>
          <w:szCs w:val="32"/>
        </w:rPr>
      </w:pPr>
      <w:r w:rsidRPr="00F53096">
        <w:rPr>
          <w:rFonts w:ascii="Andalus" w:hAnsi="Andalus" w:cs="Andalus"/>
          <w:color w:val="FF0000"/>
          <w:sz w:val="32"/>
          <w:szCs w:val="32"/>
        </w:rPr>
        <w:t>RICERA EMPIRICA VENTURA e CAZZANTI</w:t>
      </w:r>
    </w:p>
    <w:p w:rsidR="00A1562F" w:rsidRPr="00F40939" w:rsidRDefault="00F40939" w:rsidP="00A1562F">
      <w:pPr>
        <w:pStyle w:val="Nessunaspaziatura"/>
        <w:rPr>
          <w:rFonts w:ascii="Andalus" w:hAnsi="Andalus" w:cs="Andalus"/>
          <w:b/>
          <w:sz w:val="28"/>
          <w:szCs w:val="28"/>
        </w:rPr>
      </w:pPr>
      <w:r>
        <w:rPr>
          <w:rFonts w:ascii="Andalus" w:hAnsi="Andalus" w:cs="Andalus"/>
          <w:sz w:val="24"/>
          <w:szCs w:val="24"/>
        </w:rPr>
        <w:t xml:space="preserve">                                                    </w:t>
      </w:r>
      <w:r>
        <w:rPr>
          <w:rFonts w:ascii="Andalus" w:hAnsi="Andalus" w:cs="Andalus"/>
          <w:b/>
          <w:sz w:val="28"/>
          <w:szCs w:val="28"/>
        </w:rPr>
        <w:t>LA MOBILITA’ SOCIALE</w:t>
      </w:r>
    </w:p>
    <w:p w:rsidR="00F40939" w:rsidRDefault="00F40939" w:rsidP="00A1562F">
      <w:pPr>
        <w:pStyle w:val="Nessunaspaziatura"/>
        <w:rPr>
          <w:rFonts w:ascii="Andalus" w:hAnsi="Andalus" w:cs="Andalus"/>
          <w:sz w:val="24"/>
          <w:szCs w:val="24"/>
        </w:rPr>
      </w:pPr>
    </w:p>
    <w:p w:rsidR="00F40939" w:rsidRPr="00F46683" w:rsidRDefault="00F40939" w:rsidP="00A1562F">
      <w:pPr>
        <w:pStyle w:val="Nessunaspaziatura"/>
        <w:rPr>
          <w:rFonts w:ascii="Andalus" w:hAnsi="Andalus" w:cs="Andalus"/>
          <w:sz w:val="24"/>
          <w:szCs w:val="24"/>
        </w:rPr>
      </w:pPr>
    </w:p>
    <w:p w:rsidR="00F46683" w:rsidRDefault="004530A6" w:rsidP="009158D5">
      <w:pPr>
        <w:pStyle w:val="Nessunaspaziatura"/>
        <w:rPr>
          <w:rFonts w:ascii="Andalus" w:hAnsi="Andalus" w:cs="Andalus"/>
          <w:sz w:val="24"/>
          <w:szCs w:val="24"/>
        </w:rPr>
      </w:pPr>
      <w:r w:rsidRPr="00F46683">
        <w:rPr>
          <w:rFonts w:ascii="Andalus" w:hAnsi="Andalus" w:cs="Andalus"/>
          <w:b/>
          <w:color w:val="C00000"/>
          <w:sz w:val="24"/>
          <w:szCs w:val="24"/>
          <w:u w:val="single"/>
        </w:rPr>
        <w:t>TEMA:</w:t>
      </w:r>
      <w:r w:rsidRPr="00F46683">
        <w:rPr>
          <w:rFonts w:ascii="Andalus" w:hAnsi="Andalus" w:cs="Andalus"/>
          <w:sz w:val="24"/>
          <w:szCs w:val="24"/>
        </w:rPr>
        <w:t xml:space="preserve">  </w:t>
      </w:r>
    </w:p>
    <w:p w:rsidR="009C167B" w:rsidRDefault="009C167B" w:rsidP="009158D5">
      <w:pPr>
        <w:pStyle w:val="Nessunaspaziatura"/>
        <w:rPr>
          <w:rFonts w:ascii="Andalus" w:hAnsi="Andalus" w:cs="Andalus"/>
          <w:sz w:val="24"/>
          <w:szCs w:val="24"/>
        </w:rPr>
      </w:pPr>
    </w:p>
    <w:p w:rsidR="009158D5" w:rsidRPr="00F46683" w:rsidRDefault="00147C01" w:rsidP="009158D5">
      <w:pPr>
        <w:pStyle w:val="Nessunaspaziatura"/>
        <w:rPr>
          <w:rFonts w:ascii="Andalus" w:hAnsi="Andalus" w:cs="Andalus"/>
          <w:sz w:val="24"/>
          <w:szCs w:val="24"/>
        </w:rPr>
      </w:pPr>
      <w:r>
        <w:rPr>
          <w:rFonts w:ascii="Andalus" w:hAnsi="Andalus" w:cs="Andalus"/>
          <w:sz w:val="24"/>
          <w:szCs w:val="24"/>
        </w:rPr>
        <w:t>N</w:t>
      </w:r>
      <w:r w:rsidR="004530A6" w:rsidRPr="00F46683">
        <w:rPr>
          <w:rFonts w:ascii="Andalus" w:hAnsi="Andalus" w:cs="Andalus"/>
          <w:sz w:val="24"/>
          <w:szCs w:val="24"/>
        </w:rPr>
        <w:t>ella presente ricerca il tema è</w:t>
      </w:r>
      <w:r w:rsidR="009158D5" w:rsidRPr="00F46683">
        <w:rPr>
          <w:rFonts w:ascii="Andalus" w:hAnsi="Andalus" w:cs="Andalus"/>
          <w:sz w:val="24"/>
          <w:szCs w:val="24"/>
        </w:rPr>
        <w:t xml:space="preserve"> rappresentato dall’influenza della </w:t>
      </w:r>
      <w:r w:rsidR="004530A6" w:rsidRPr="00F46683">
        <w:rPr>
          <w:rFonts w:ascii="Andalus" w:hAnsi="Andalus" w:cs="Andalus"/>
          <w:sz w:val="24"/>
          <w:szCs w:val="24"/>
        </w:rPr>
        <w:t xml:space="preserve"> </w:t>
      </w:r>
      <w:r w:rsidR="009158D5" w:rsidRPr="00F46683">
        <w:rPr>
          <w:rFonts w:ascii="Andalus" w:hAnsi="Andalus" w:cs="Andalus"/>
          <w:sz w:val="24"/>
          <w:szCs w:val="24"/>
        </w:rPr>
        <w:t>classe sociale di appartenenza</w:t>
      </w:r>
    </w:p>
    <w:p w:rsidR="009158D5" w:rsidRPr="00F46683" w:rsidRDefault="009158D5" w:rsidP="009158D5">
      <w:pPr>
        <w:pStyle w:val="Nessunaspaziatura"/>
        <w:rPr>
          <w:rFonts w:ascii="Andalus" w:hAnsi="Andalus" w:cs="Andalus"/>
          <w:sz w:val="24"/>
          <w:szCs w:val="24"/>
        </w:rPr>
      </w:pPr>
      <w:r w:rsidRPr="00F46683">
        <w:rPr>
          <w:rFonts w:ascii="Andalus" w:hAnsi="Andalus" w:cs="Andalus"/>
          <w:sz w:val="24"/>
          <w:szCs w:val="24"/>
        </w:rPr>
        <w:t xml:space="preserve">sulla </w:t>
      </w:r>
      <w:r w:rsidR="004530A6" w:rsidRPr="00F46683">
        <w:rPr>
          <w:rFonts w:ascii="Andalus" w:hAnsi="Andalus" w:cs="Andalus"/>
          <w:sz w:val="24"/>
          <w:szCs w:val="24"/>
        </w:rPr>
        <w:t>mo</w:t>
      </w:r>
      <w:r w:rsidRPr="00F46683">
        <w:rPr>
          <w:rFonts w:ascii="Andalus" w:hAnsi="Andalus" w:cs="Andalus"/>
          <w:sz w:val="24"/>
          <w:szCs w:val="24"/>
        </w:rPr>
        <w:t>bilità sociale.</w:t>
      </w:r>
    </w:p>
    <w:p w:rsidR="002229A2" w:rsidRDefault="002229A2" w:rsidP="009158D5">
      <w:pPr>
        <w:pStyle w:val="Nessunaspaziatura"/>
        <w:rPr>
          <w:rFonts w:ascii="Andalus" w:hAnsi="Andalus" w:cs="Andalus"/>
          <w:sz w:val="24"/>
          <w:szCs w:val="24"/>
        </w:rPr>
      </w:pPr>
    </w:p>
    <w:p w:rsidR="00F40939" w:rsidRPr="00F46683" w:rsidRDefault="00F40939" w:rsidP="009158D5">
      <w:pPr>
        <w:pStyle w:val="Nessunaspaziatura"/>
        <w:rPr>
          <w:rFonts w:ascii="Andalus" w:hAnsi="Andalus" w:cs="Andalus"/>
          <w:sz w:val="24"/>
          <w:szCs w:val="24"/>
        </w:rPr>
      </w:pPr>
    </w:p>
    <w:p w:rsidR="00F46683" w:rsidRDefault="009158D5" w:rsidP="009158D5">
      <w:pPr>
        <w:pStyle w:val="Nessunaspaziatura"/>
        <w:rPr>
          <w:rFonts w:ascii="Andalus" w:hAnsi="Andalus" w:cs="Andalus"/>
          <w:sz w:val="24"/>
          <w:szCs w:val="24"/>
        </w:rPr>
      </w:pPr>
      <w:r w:rsidRPr="00F46683">
        <w:rPr>
          <w:rFonts w:ascii="Andalus" w:hAnsi="Andalus" w:cs="Andalus"/>
          <w:b/>
          <w:color w:val="C00000"/>
          <w:sz w:val="24"/>
          <w:szCs w:val="24"/>
          <w:u w:val="single"/>
        </w:rPr>
        <w:t>PROBLEMA:</w:t>
      </w:r>
      <w:r w:rsidRPr="00F46683">
        <w:rPr>
          <w:rFonts w:ascii="Andalus" w:hAnsi="Andalus" w:cs="Andalus"/>
          <w:sz w:val="24"/>
          <w:szCs w:val="24"/>
        </w:rPr>
        <w:t xml:space="preserve">  </w:t>
      </w:r>
    </w:p>
    <w:p w:rsidR="00C959E6" w:rsidRDefault="00C959E6" w:rsidP="009158D5">
      <w:pPr>
        <w:pStyle w:val="Nessunaspaziatura"/>
        <w:rPr>
          <w:rFonts w:ascii="Andalus" w:hAnsi="Andalus" w:cs="Andalus"/>
          <w:sz w:val="24"/>
          <w:szCs w:val="24"/>
        </w:rPr>
      </w:pPr>
    </w:p>
    <w:p w:rsidR="009158D5" w:rsidRPr="00F46683" w:rsidRDefault="00147C01" w:rsidP="009158D5">
      <w:pPr>
        <w:pStyle w:val="Nessunaspaziatura"/>
        <w:rPr>
          <w:rFonts w:ascii="Andalus" w:hAnsi="Andalus" w:cs="Andalus"/>
          <w:sz w:val="24"/>
          <w:szCs w:val="24"/>
        </w:rPr>
      </w:pPr>
      <w:r>
        <w:rPr>
          <w:rFonts w:ascii="Andalus" w:hAnsi="Andalus" w:cs="Andalus"/>
          <w:sz w:val="24"/>
          <w:szCs w:val="24"/>
        </w:rPr>
        <w:t>“ E</w:t>
      </w:r>
      <w:r w:rsidR="009158D5" w:rsidRPr="00F46683">
        <w:rPr>
          <w:rFonts w:ascii="Andalus" w:hAnsi="Andalus" w:cs="Andalus"/>
          <w:sz w:val="24"/>
          <w:szCs w:val="24"/>
        </w:rPr>
        <w:t>siste una relazione fra la scarsa mobilità sociale e la classe sociale alla quale si appartiene?”</w:t>
      </w:r>
    </w:p>
    <w:p w:rsidR="004530A6" w:rsidRDefault="004530A6" w:rsidP="004530A6">
      <w:pPr>
        <w:pStyle w:val="Nessunaspaziatura"/>
        <w:rPr>
          <w:rFonts w:ascii="Andalus" w:hAnsi="Andalus" w:cs="Andalus"/>
          <w:sz w:val="24"/>
          <w:szCs w:val="24"/>
        </w:rPr>
      </w:pPr>
    </w:p>
    <w:p w:rsidR="00F40939" w:rsidRPr="00F46683" w:rsidRDefault="00F40939" w:rsidP="004530A6">
      <w:pPr>
        <w:pStyle w:val="Nessunaspaziatura"/>
        <w:rPr>
          <w:rFonts w:ascii="Andalus" w:hAnsi="Andalus" w:cs="Andalus"/>
          <w:sz w:val="24"/>
          <w:szCs w:val="24"/>
        </w:rPr>
      </w:pPr>
    </w:p>
    <w:p w:rsidR="0076459F" w:rsidRDefault="004530A6" w:rsidP="004530A6">
      <w:pPr>
        <w:pStyle w:val="Nessunaspaziatura"/>
        <w:rPr>
          <w:rFonts w:ascii="Andalus" w:hAnsi="Andalus" w:cs="Andalus"/>
          <w:b/>
          <w:color w:val="C00000"/>
          <w:sz w:val="24"/>
          <w:szCs w:val="24"/>
          <w:u w:val="single"/>
        </w:rPr>
      </w:pPr>
      <w:r w:rsidRPr="00F46683">
        <w:rPr>
          <w:rFonts w:ascii="Andalus" w:hAnsi="Andalus" w:cs="Andalus"/>
          <w:b/>
          <w:color w:val="C00000"/>
          <w:sz w:val="24"/>
          <w:szCs w:val="24"/>
          <w:u w:val="single"/>
        </w:rPr>
        <w:t xml:space="preserve">OBIETTIVO: </w:t>
      </w:r>
      <w:r w:rsidR="002229A2" w:rsidRPr="00F46683">
        <w:rPr>
          <w:rFonts w:ascii="Andalus" w:hAnsi="Andalus" w:cs="Andalus"/>
          <w:b/>
          <w:color w:val="C00000"/>
          <w:sz w:val="24"/>
          <w:szCs w:val="24"/>
          <w:u w:val="single"/>
        </w:rPr>
        <w:t xml:space="preserve"> </w:t>
      </w:r>
    </w:p>
    <w:p w:rsidR="00C959E6" w:rsidRPr="00F46683" w:rsidRDefault="00C959E6" w:rsidP="004530A6">
      <w:pPr>
        <w:pStyle w:val="Nessunaspaziatura"/>
        <w:rPr>
          <w:rFonts w:ascii="Andalus" w:hAnsi="Andalus" w:cs="Andalus"/>
          <w:b/>
          <w:color w:val="C00000"/>
          <w:sz w:val="24"/>
          <w:szCs w:val="24"/>
          <w:u w:val="single"/>
        </w:rPr>
      </w:pPr>
    </w:p>
    <w:tbl>
      <w:tblPr>
        <w:tblW w:w="5001" w:type="pct"/>
        <w:tblCellSpacing w:w="0" w:type="dxa"/>
        <w:tblCellMar>
          <w:left w:w="0" w:type="dxa"/>
          <w:right w:w="0" w:type="dxa"/>
        </w:tblCellMar>
        <w:tblLook w:val="04A0"/>
      </w:tblPr>
      <w:tblGrid>
        <w:gridCol w:w="9640"/>
      </w:tblGrid>
      <w:tr w:rsidR="0076459F" w:rsidRPr="009C167B" w:rsidTr="00184756">
        <w:trPr>
          <w:tblCellSpacing w:w="0" w:type="dxa"/>
        </w:trPr>
        <w:tc>
          <w:tcPr>
            <w:tcW w:w="5000" w:type="pct"/>
            <w:hideMark/>
          </w:tcPr>
          <w:p w:rsidR="0076459F" w:rsidRPr="009C167B" w:rsidRDefault="00147C01" w:rsidP="00184756">
            <w:pPr>
              <w:pStyle w:val="Nessunaspaziatura"/>
              <w:rPr>
                <w:rFonts w:ascii="Andalus" w:hAnsi="Andalus" w:cs="Andalus"/>
                <w:sz w:val="24"/>
                <w:szCs w:val="24"/>
                <w:lang w:eastAsia="it-IT"/>
              </w:rPr>
            </w:pPr>
            <w:r>
              <w:rPr>
                <w:rFonts w:ascii="Andalus" w:hAnsi="Andalus" w:cs="Andalus"/>
                <w:sz w:val="24"/>
                <w:szCs w:val="24"/>
              </w:rPr>
              <w:t>L</w:t>
            </w:r>
            <w:r w:rsidR="004530A6" w:rsidRPr="00F46683">
              <w:rPr>
                <w:rFonts w:ascii="Andalus" w:hAnsi="Andalus" w:cs="Andalus"/>
                <w:sz w:val="24"/>
                <w:szCs w:val="24"/>
              </w:rPr>
              <w:t>’</w:t>
            </w:r>
            <w:r w:rsidR="009158D5" w:rsidRPr="00F46683">
              <w:rPr>
                <w:rFonts w:ascii="Andalus" w:hAnsi="Andalus" w:cs="Andalus"/>
                <w:sz w:val="24"/>
                <w:szCs w:val="24"/>
              </w:rPr>
              <w:t>o</w:t>
            </w:r>
            <w:r w:rsidR="004530A6" w:rsidRPr="00F46683">
              <w:rPr>
                <w:rFonts w:ascii="Andalus" w:hAnsi="Andalus" w:cs="Andalus"/>
                <w:sz w:val="24"/>
                <w:szCs w:val="24"/>
              </w:rPr>
              <w:t>biettivo di questa ricerca è quello</w:t>
            </w:r>
            <w:r w:rsidR="009158D5" w:rsidRPr="00F46683">
              <w:rPr>
                <w:rFonts w:ascii="Andalus" w:hAnsi="Andalus" w:cs="Andalus"/>
                <w:sz w:val="24"/>
                <w:szCs w:val="24"/>
              </w:rPr>
              <w:t xml:space="preserve"> di verificare se </w:t>
            </w:r>
            <w:r w:rsidR="004530A6" w:rsidRPr="00F46683">
              <w:rPr>
                <w:rFonts w:ascii="Andalus" w:hAnsi="Andalus" w:cs="Andalus"/>
                <w:sz w:val="24"/>
                <w:szCs w:val="24"/>
              </w:rPr>
              <w:t>l</w:t>
            </w:r>
            <w:r w:rsidR="009158D5" w:rsidRPr="00F46683">
              <w:rPr>
                <w:rFonts w:ascii="Andalus" w:hAnsi="Andalus" w:cs="Andalus"/>
                <w:sz w:val="24"/>
                <w:szCs w:val="24"/>
              </w:rPr>
              <w:t>a mobilità sociale di un soggetto, cioè la possibilità di possedere un</w:t>
            </w:r>
            <w:r w:rsidR="002229A2" w:rsidRPr="00F46683">
              <w:rPr>
                <w:rFonts w:ascii="Andalus" w:hAnsi="Andalus" w:cs="Andalus"/>
                <w:sz w:val="24"/>
                <w:szCs w:val="24"/>
              </w:rPr>
              <w:t>’</w:t>
            </w:r>
            <w:r w:rsidR="009158D5" w:rsidRPr="00F46683">
              <w:rPr>
                <w:rFonts w:ascii="Andalus" w:hAnsi="Andalus" w:cs="Andalus"/>
                <w:sz w:val="24"/>
                <w:szCs w:val="24"/>
              </w:rPr>
              <w:t xml:space="preserve"> occupazione diversa</w:t>
            </w:r>
            <w:r w:rsidR="000E44B9" w:rsidRPr="00F46683">
              <w:rPr>
                <w:rFonts w:ascii="Andalus" w:hAnsi="Andalus" w:cs="Andalus"/>
                <w:sz w:val="24"/>
                <w:szCs w:val="24"/>
              </w:rPr>
              <w:t xml:space="preserve"> da quella svolta dal padre o dalla madre</w:t>
            </w:r>
            <w:r w:rsidR="009158D5" w:rsidRPr="00F46683">
              <w:rPr>
                <w:rFonts w:ascii="Andalus" w:hAnsi="Andalus" w:cs="Andalus"/>
                <w:sz w:val="24"/>
                <w:szCs w:val="24"/>
              </w:rPr>
              <w:t xml:space="preserve">, e </w:t>
            </w:r>
            <w:r w:rsidR="000E44B9" w:rsidRPr="00F46683">
              <w:rPr>
                <w:rFonts w:ascii="Andalus" w:hAnsi="Andalus" w:cs="Andalus"/>
                <w:sz w:val="24"/>
                <w:szCs w:val="24"/>
              </w:rPr>
              <w:t xml:space="preserve">tendenzialmente </w:t>
            </w:r>
            <w:r w:rsidR="009158D5" w:rsidRPr="00F46683">
              <w:rPr>
                <w:rFonts w:ascii="Andalus" w:hAnsi="Andalus" w:cs="Andalus"/>
                <w:sz w:val="24"/>
                <w:szCs w:val="24"/>
              </w:rPr>
              <w:t>maggiormente retribuita, dipende dalla classe sociale ovvero dall’attività svolta dalla famiglia, prendendo in cons</w:t>
            </w:r>
            <w:r w:rsidR="000E44B9" w:rsidRPr="00F46683">
              <w:rPr>
                <w:rFonts w:ascii="Andalus" w:hAnsi="Andalus" w:cs="Andalus"/>
                <w:sz w:val="24"/>
                <w:szCs w:val="24"/>
              </w:rPr>
              <w:t>iderazione i genitori</w:t>
            </w:r>
            <w:r w:rsidR="009158D5" w:rsidRPr="00F46683">
              <w:rPr>
                <w:rFonts w:ascii="Andalus" w:hAnsi="Andalus" w:cs="Andalus"/>
                <w:sz w:val="24"/>
                <w:szCs w:val="24"/>
              </w:rPr>
              <w:t xml:space="preserve">. </w:t>
            </w:r>
          </w:p>
          <w:p w:rsidR="00F40939" w:rsidRPr="009C167B" w:rsidRDefault="00F40939" w:rsidP="00184756">
            <w:pPr>
              <w:pStyle w:val="Nessunaspaziatura"/>
              <w:rPr>
                <w:rFonts w:ascii="Andalus" w:hAnsi="Andalus" w:cs="Andalus"/>
                <w:sz w:val="24"/>
                <w:szCs w:val="24"/>
                <w:lang w:eastAsia="it-IT"/>
              </w:rPr>
            </w:pPr>
          </w:p>
          <w:p w:rsidR="00F40939" w:rsidRPr="009C167B" w:rsidRDefault="00F40939" w:rsidP="00184756">
            <w:pPr>
              <w:pStyle w:val="Nessunaspaziatura"/>
              <w:rPr>
                <w:rFonts w:ascii="Andalus" w:hAnsi="Andalus" w:cs="Andalus"/>
                <w:sz w:val="24"/>
                <w:szCs w:val="24"/>
                <w:lang w:eastAsia="it-IT"/>
              </w:rPr>
            </w:pPr>
          </w:p>
          <w:p w:rsidR="0076459F" w:rsidRPr="009C167B" w:rsidRDefault="0076459F" w:rsidP="00184756">
            <w:pPr>
              <w:pStyle w:val="Nessunaspaziatura"/>
              <w:rPr>
                <w:rFonts w:ascii="Andalus" w:hAnsi="Andalus" w:cs="Andalus"/>
                <w:b/>
                <w:color w:val="C00000"/>
                <w:sz w:val="24"/>
                <w:szCs w:val="24"/>
                <w:u w:val="single"/>
              </w:rPr>
            </w:pPr>
            <w:r w:rsidRPr="009C167B">
              <w:rPr>
                <w:rFonts w:ascii="Andalus" w:hAnsi="Andalus" w:cs="Andalus"/>
                <w:b/>
                <w:color w:val="C00000"/>
                <w:sz w:val="24"/>
                <w:szCs w:val="24"/>
                <w:u w:val="single"/>
              </w:rPr>
              <w:t>QUADRO TEORICO:</w:t>
            </w:r>
          </w:p>
          <w:p w:rsidR="00C959E6" w:rsidRPr="009C167B" w:rsidRDefault="00C959E6" w:rsidP="00184756">
            <w:pPr>
              <w:pStyle w:val="Nessunaspaziatura"/>
              <w:rPr>
                <w:rFonts w:ascii="Andalus" w:hAnsi="Andalus" w:cs="Andalus"/>
                <w:b/>
                <w:color w:val="C00000"/>
                <w:sz w:val="24"/>
                <w:szCs w:val="24"/>
                <w:u w:val="single"/>
              </w:rPr>
            </w:pPr>
          </w:p>
          <w:p w:rsidR="00C959E6" w:rsidRPr="009C167B" w:rsidRDefault="00C959E6" w:rsidP="00184756">
            <w:pPr>
              <w:pStyle w:val="Nessunaspaziatura"/>
              <w:rPr>
                <w:rFonts w:ascii="Andalus" w:hAnsi="Andalus" w:cs="Andalus"/>
                <w:b/>
                <w:color w:val="C00000"/>
                <w:sz w:val="24"/>
                <w:szCs w:val="24"/>
                <w:u w:val="single"/>
              </w:rPr>
            </w:pPr>
          </w:p>
          <w:p w:rsidR="007D684C" w:rsidRPr="00BE6617" w:rsidRDefault="0076459F" w:rsidP="007D684C">
            <w:pPr>
              <w:pStyle w:val="Nessunaspaziatura"/>
              <w:rPr>
                <w:rFonts w:ascii="Andalus" w:eastAsia="Times New Roman" w:hAnsi="Andalus" w:cs="Andalus"/>
                <w:sz w:val="24"/>
                <w:szCs w:val="24"/>
                <w:lang w:eastAsia="it-IT"/>
              </w:rPr>
            </w:pPr>
            <w:r w:rsidRPr="009C167B">
              <w:rPr>
                <w:rFonts w:ascii="Andalus" w:hAnsi="Andalus" w:cs="Andalus"/>
                <w:sz w:val="24"/>
                <w:szCs w:val="24"/>
              </w:rPr>
              <w:t xml:space="preserve">Per </w:t>
            </w:r>
            <w:r w:rsidRPr="009C167B">
              <w:rPr>
                <w:rFonts w:ascii="Andalus" w:hAnsi="Andalus" w:cs="Andalus"/>
                <w:b/>
                <w:sz w:val="24"/>
                <w:szCs w:val="24"/>
              </w:rPr>
              <w:t>mobilità</w:t>
            </w:r>
            <w:r w:rsidRPr="009C167B">
              <w:rPr>
                <w:rFonts w:ascii="Andalus" w:hAnsi="Andalus" w:cs="Andalus"/>
                <w:sz w:val="24"/>
                <w:szCs w:val="24"/>
              </w:rPr>
              <w:t xml:space="preserve"> sociale si intende il passaggio di un individuo o di un gruppo da uno </w:t>
            </w:r>
            <w:hyperlink r:id="rId8" w:tooltip="Status sociale" w:history="1">
              <w:r w:rsidRPr="009C167B">
                <w:rPr>
                  <w:rStyle w:val="Collegamentoipertestuale"/>
                  <w:rFonts w:ascii="Andalus" w:hAnsi="Andalus" w:cs="Andalus"/>
                  <w:color w:val="auto"/>
                  <w:sz w:val="24"/>
                  <w:szCs w:val="24"/>
                  <w:u w:val="none"/>
                </w:rPr>
                <w:t>status sociale</w:t>
              </w:r>
            </w:hyperlink>
            <w:r w:rsidRPr="009C167B">
              <w:rPr>
                <w:rFonts w:ascii="Andalus" w:hAnsi="Andalus" w:cs="Andalus"/>
                <w:sz w:val="24"/>
                <w:szCs w:val="24"/>
              </w:rPr>
              <w:t xml:space="preserve"> ad un altro, e il livello di flessibilità nella stratificazione di una società, il grado di difficoltà (o di facilità) con cui è possibile passare da uno strato ad un altro all'interno della </w:t>
            </w:r>
            <w:hyperlink r:id="rId9" w:tooltip="Stratificazione sociale" w:history="1">
              <w:r w:rsidRPr="009C167B">
                <w:rPr>
                  <w:rStyle w:val="Collegamentoipertestuale"/>
                  <w:rFonts w:ascii="Andalus" w:hAnsi="Andalus" w:cs="Andalus"/>
                  <w:color w:val="auto"/>
                  <w:sz w:val="24"/>
                  <w:szCs w:val="24"/>
                  <w:u w:val="none"/>
                </w:rPr>
                <w:t>stratificazione sociale</w:t>
              </w:r>
            </w:hyperlink>
            <w:r w:rsidRPr="009C167B">
              <w:rPr>
                <w:rFonts w:ascii="Andalus" w:hAnsi="Andalus" w:cs="Andalus"/>
                <w:sz w:val="24"/>
                <w:szCs w:val="24"/>
              </w:rPr>
              <w:t xml:space="preserve"> ossia la pluralità dei gruppi sociali presenti all'interno della società con ruoli diversi e diverso accesso alle risorse. </w:t>
            </w:r>
            <w:r w:rsidR="007D684C">
              <w:rPr>
                <w:rFonts w:ascii="Andalus" w:hAnsi="Andalus" w:cs="Andalus"/>
                <w:sz w:val="24"/>
                <w:szCs w:val="24"/>
              </w:rPr>
              <w:t xml:space="preserve">Le classi sociali (istat) sono state categorizzate in questa maniera, identificando in un solo termine ruoli e posizione economica: </w:t>
            </w:r>
            <w:r w:rsidR="007D684C" w:rsidRPr="00BE6617">
              <w:rPr>
                <w:rFonts w:ascii="Andalus" w:eastAsia="Times New Roman" w:hAnsi="Andalus" w:cs="Andalus"/>
                <w:sz w:val="24"/>
                <w:szCs w:val="24"/>
                <w:lang w:eastAsia="it-IT"/>
              </w:rPr>
              <w:t>BORGHESIA: imprenditori, liberi professionis</w:t>
            </w:r>
            <w:r w:rsidR="007D684C">
              <w:rPr>
                <w:rFonts w:ascii="Andalus" w:eastAsia="Times New Roman" w:hAnsi="Andalus" w:cs="Andalus"/>
                <w:sz w:val="24"/>
                <w:szCs w:val="24"/>
                <w:lang w:eastAsia="it-IT"/>
              </w:rPr>
              <w:t>ti, dirigenti, direttivi/quadri;</w:t>
            </w:r>
            <w:r w:rsidR="00FB2024">
              <w:rPr>
                <w:rFonts w:ascii="Andalus" w:eastAsia="Times New Roman" w:hAnsi="Andalus" w:cs="Andalus"/>
                <w:sz w:val="24"/>
                <w:szCs w:val="24"/>
                <w:lang w:eastAsia="it-IT"/>
              </w:rPr>
              <w:t xml:space="preserve"> </w:t>
            </w:r>
            <w:r w:rsidR="007D684C" w:rsidRPr="00BE6617">
              <w:rPr>
                <w:rFonts w:ascii="Andalus" w:eastAsia="Times New Roman" w:hAnsi="Andalus" w:cs="Andalus"/>
                <w:sz w:val="24"/>
                <w:szCs w:val="24"/>
                <w:lang w:eastAsia="it-IT"/>
              </w:rPr>
              <w:t>PICCOLA BORGHESIA: lavoratori in proprio (inclusi commerciati e artigiani),soci di operativa e operanti nei setto</w:t>
            </w:r>
            <w:r w:rsidR="007D684C">
              <w:rPr>
                <w:rFonts w:ascii="Andalus" w:eastAsia="Times New Roman" w:hAnsi="Andalus" w:cs="Andalus"/>
                <w:sz w:val="24"/>
                <w:szCs w:val="24"/>
                <w:lang w:eastAsia="it-IT"/>
              </w:rPr>
              <w:t>ri dell’industria e dei servizi;</w:t>
            </w:r>
          </w:p>
          <w:p w:rsidR="007D684C" w:rsidRDefault="007D684C" w:rsidP="007D684C">
            <w:pPr>
              <w:pStyle w:val="Nessunaspaziatura"/>
              <w:rPr>
                <w:rFonts w:ascii="Andalus" w:eastAsia="Times New Roman" w:hAnsi="Andalus" w:cs="Andalus"/>
                <w:lang w:eastAsia="it-IT"/>
              </w:rPr>
            </w:pPr>
            <w:r w:rsidRPr="00BE6617">
              <w:rPr>
                <w:rFonts w:ascii="Andalus" w:eastAsia="Times New Roman" w:hAnsi="Andalus" w:cs="Andalus"/>
                <w:sz w:val="24"/>
                <w:szCs w:val="24"/>
                <w:lang w:eastAsia="it-IT"/>
              </w:rPr>
              <w:t>CLASSE  MEDIA IMPIEGATIZIA: insegnanti di scuola materna, elementare , media i</w:t>
            </w:r>
            <w:r>
              <w:rPr>
                <w:rFonts w:ascii="Andalus" w:eastAsia="Times New Roman" w:hAnsi="Andalus" w:cs="Andalus"/>
                <w:sz w:val="24"/>
                <w:szCs w:val="24"/>
                <w:lang w:eastAsia="it-IT"/>
              </w:rPr>
              <w:t>nferiore e superiore, impiegati;</w:t>
            </w:r>
            <w:r w:rsidR="00FB2024">
              <w:rPr>
                <w:rFonts w:ascii="Andalus" w:eastAsia="Times New Roman" w:hAnsi="Andalus" w:cs="Andalus"/>
                <w:sz w:val="24"/>
                <w:szCs w:val="24"/>
                <w:lang w:eastAsia="it-IT"/>
              </w:rPr>
              <w:t xml:space="preserve"> </w:t>
            </w:r>
            <w:r w:rsidRPr="00BE6617">
              <w:rPr>
                <w:rFonts w:ascii="Andalus" w:eastAsia="Times New Roman" w:hAnsi="Andalus" w:cs="Andalus"/>
                <w:lang w:eastAsia="it-IT"/>
              </w:rPr>
              <w:t>CLASSE OPERAIA: capi operai, operai subalterni ed assimilati occupati nei settori dell’industria e dei servizi o occupati nel settore primario.</w:t>
            </w:r>
          </w:p>
          <w:p w:rsidR="00184756" w:rsidRDefault="007D684C" w:rsidP="00184756">
            <w:pPr>
              <w:pStyle w:val="Nessunaspaziatura"/>
              <w:rPr>
                <w:rFonts w:ascii="Andalus" w:hAnsi="Andalus" w:cs="Andalus"/>
                <w:sz w:val="24"/>
                <w:szCs w:val="24"/>
              </w:rPr>
            </w:pPr>
            <w:r>
              <w:rPr>
                <w:rFonts w:ascii="Andalus" w:hAnsi="Andalus" w:cs="Andalus"/>
                <w:sz w:val="24"/>
                <w:szCs w:val="24"/>
              </w:rPr>
              <w:t>I</w:t>
            </w:r>
            <w:r w:rsidR="0076459F" w:rsidRPr="009C167B">
              <w:rPr>
                <w:rFonts w:ascii="Andalus" w:hAnsi="Andalus" w:cs="Andalus"/>
                <w:sz w:val="24"/>
                <w:szCs w:val="24"/>
              </w:rPr>
              <w:t>l tasso di mobilità relativa misura e confronta le probabilità di raggiungere una data collocazione occupazionale da parte di individui provenienti da due classi sociali diverse.</w:t>
            </w:r>
            <w:r w:rsidR="00D84D8D" w:rsidRPr="009C167B">
              <w:rPr>
                <w:rFonts w:ascii="Andalus" w:hAnsi="Andalus" w:cs="Andalus"/>
                <w:sz w:val="24"/>
                <w:szCs w:val="24"/>
              </w:rPr>
              <w:t xml:space="preserve"> </w:t>
            </w:r>
          </w:p>
          <w:p w:rsidR="006D07C1" w:rsidRDefault="0076459F" w:rsidP="00184756">
            <w:pPr>
              <w:pStyle w:val="Nessunaspaziatura"/>
              <w:rPr>
                <w:rFonts w:ascii="Andalus" w:hAnsi="Andalus" w:cs="Andalus"/>
                <w:sz w:val="24"/>
                <w:szCs w:val="24"/>
              </w:rPr>
            </w:pPr>
            <w:r w:rsidRPr="009C167B">
              <w:rPr>
                <w:rFonts w:ascii="Andalus" w:hAnsi="Andalus" w:cs="Andalus"/>
                <w:sz w:val="24"/>
                <w:szCs w:val="24"/>
              </w:rPr>
              <w:t xml:space="preserve">La mobilità sociale ha avuto inizio dalla </w:t>
            </w:r>
            <w:hyperlink r:id="rId10" w:tooltip="Rivoluzione industriale" w:history="1">
              <w:r w:rsidRPr="009C167B">
                <w:rPr>
                  <w:rStyle w:val="Collegamentoipertestuale"/>
                  <w:rFonts w:ascii="Andalus" w:hAnsi="Andalus" w:cs="Andalus"/>
                  <w:color w:val="auto"/>
                  <w:sz w:val="24"/>
                  <w:szCs w:val="24"/>
                  <w:u w:val="none"/>
                </w:rPr>
                <w:t>rivoluzione industriale</w:t>
              </w:r>
            </w:hyperlink>
            <w:r w:rsidRPr="009C167B">
              <w:rPr>
                <w:rFonts w:ascii="Andalus" w:hAnsi="Andalus" w:cs="Andalus"/>
                <w:sz w:val="24"/>
                <w:szCs w:val="24"/>
              </w:rPr>
              <w:t xml:space="preserve"> con lo spostamento di grandi masse di persone dalle campagne verso i centri urbani (</w:t>
            </w:r>
            <w:hyperlink r:id="rId11" w:tooltip="Urbanizzazione" w:history="1">
              <w:r w:rsidRPr="009C167B">
                <w:rPr>
                  <w:rStyle w:val="Collegamentoipertestuale"/>
                  <w:rFonts w:ascii="Andalus" w:hAnsi="Andalus" w:cs="Andalus"/>
                  <w:color w:val="auto"/>
                  <w:sz w:val="24"/>
                  <w:szCs w:val="24"/>
                  <w:u w:val="none"/>
                </w:rPr>
                <w:t>urbanizzazione</w:t>
              </w:r>
            </w:hyperlink>
            <w:r w:rsidRPr="009C167B">
              <w:rPr>
                <w:rFonts w:ascii="Andalus" w:hAnsi="Andalus" w:cs="Andalus"/>
                <w:sz w:val="24"/>
                <w:szCs w:val="24"/>
              </w:rPr>
              <w:t>), quindi con la nascita dell'</w:t>
            </w:r>
            <w:hyperlink r:id="rId12" w:tooltip="Industrializzazione" w:history="1">
              <w:r w:rsidRPr="009C167B">
                <w:rPr>
                  <w:rStyle w:val="Collegamentoipertestuale"/>
                  <w:rFonts w:ascii="Andalus" w:hAnsi="Andalus" w:cs="Andalus"/>
                  <w:color w:val="auto"/>
                  <w:sz w:val="24"/>
                  <w:szCs w:val="24"/>
                  <w:u w:val="none"/>
                </w:rPr>
                <w:t>industrializzazione</w:t>
              </w:r>
            </w:hyperlink>
            <w:r w:rsidRPr="009C167B">
              <w:rPr>
                <w:rFonts w:ascii="Andalus" w:hAnsi="Andalus" w:cs="Andalus"/>
                <w:sz w:val="24"/>
                <w:szCs w:val="24"/>
              </w:rPr>
              <w:t xml:space="preserve">. </w:t>
            </w:r>
            <w:r w:rsidRPr="009C167B">
              <w:rPr>
                <w:rFonts w:cs="Andalus"/>
                <w:sz w:val="24"/>
                <w:szCs w:val="24"/>
              </w:rPr>
              <w:t>È</w:t>
            </w:r>
            <w:r w:rsidRPr="009C167B">
              <w:rPr>
                <w:rFonts w:ascii="Andalus" w:hAnsi="Andalus" w:cs="Andalus"/>
                <w:sz w:val="24"/>
                <w:szCs w:val="24"/>
              </w:rPr>
              <w:t xml:space="preserve"> comunqu</w:t>
            </w:r>
            <w:r w:rsidR="00823B56">
              <w:rPr>
                <w:rFonts w:ascii="Andalus" w:hAnsi="Andalus" w:cs="Andalus"/>
                <w:sz w:val="24"/>
                <w:szCs w:val="24"/>
              </w:rPr>
              <w:t xml:space="preserve">e </w:t>
            </w:r>
            <w:r w:rsidRPr="009C167B">
              <w:rPr>
                <w:rFonts w:ascii="Andalus" w:hAnsi="Andalus" w:cs="Andalus"/>
                <w:sz w:val="24"/>
                <w:szCs w:val="24"/>
              </w:rPr>
              <w:t xml:space="preserve">con la più recente comparsa della classe media impiegatizia che la mobilità sociale è diventata un fenomeno forte, per cui molti figli di operai e contadini sono entrati a far parte della </w:t>
            </w:r>
            <w:hyperlink r:id="rId13" w:tooltip="Classe media" w:history="1">
              <w:r w:rsidRPr="009C167B">
                <w:rPr>
                  <w:rStyle w:val="Collegamentoipertestuale"/>
                  <w:rFonts w:ascii="Andalus" w:hAnsi="Andalus" w:cs="Andalus"/>
                  <w:color w:val="auto"/>
                  <w:sz w:val="24"/>
                  <w:szCs w:val="24"/>
                  <w:u w:val="none"/>
                </w:rPr>
                <w:t>classe media</w:t>
              </w:r>
            </w:hyperlink>
            <w:r w:rsidRPr="009C167B">
              <w:rPr>
                <w:rFonts w:ascii="Andalus" w:hAnsi="Andalus" w:cs="Andalus"/>
                <w:sz w:val="24"/>
                <w:szCs w:val="24"/>
              </w:rPr>
              <w:t xml:space="preserve">, anche se le classi superiori, come l'alta </w:t>
            </w:r>
            <w:hyperlink r:id="rId14" w:tooltip="Borghesia" w:history="1">
              <w:r w:rsidRPr="009C167B">
                <w:rPr>
                  <w:rStyle w:val="Collegamentoipertestuale"/>
                  <w:rFonts w:ascii="Andalus" w:hAnsi="Andalus" w:cs="Andalus"/>
                  <w:color w:val="auto"/>
                  <w:sz w:val="24"/>
                  <w:szCs w:val="24"/>
                  <w:u w:val="none"/>
                </w:rPr>
                <w:t>borghesia</w:t>
              </w:r>
            </w:hyperlink>
            <w:r w:rsidRPr="009C167B">
              <w:rPr>
                <w:rFonts w:ascii="Andalus" w:hAnsi="Andalus" w:cs="Andalus"/>
                <w:sz w:val="24"/>
                <w:szCs w:val="24"/>
              </w:rPr>
              <w:t>, sono rimaste perlopiù composte da figli di borghesi. La mobilità sociale, quindi, tende a presentarsi tra le classi basse e medio-alte, e ad essere molto limitata per quello che riguarda le classi più elevate. Dunque la probabilità di muoversi dipende fortemente dalla posizione che si occupa all’inizio, che è strettamente legata alla si</w:t>
            </w:r>
            <w:r w:rsidR="00184756" w:rsidRPr="009C167B">
              <w:rPr>
                <w:rFonts w:ascii="Andalus" w:hAnsi="Andalus" w:cs="Andalus"/>
                <w:sz w:val="24"/>
                <w:szCs w:val="24"/>
              </w:rPr>
              <w:t>tuazione economica dei genitori</w:t>
            </w:r>
            <w:r w:rsidR="00823B56">
              <w:rPr>
                <w:rFonts w:ascii="Andalus" w:hAnsi="Andalus" w:cs="Andalus"/>
                <w:sz w:val="24"/>
                <w:szCs w:val="24"/>
              </w:rPr>
              <w:t>.</w:t>
            </w:r>
          </w:p>
          <w:p w:rsidR="006D07C1" w:rsidRDefault="006D07C1" w:rsidP="00184756">
            <w:pPr>
              <w:pStyle w:val="Nessunaspaziatura"/>
              <w:rPr>
                <w:rFonts w:ascii="Andalus" w:hAnsi="Andalus" w:cs="Andalus"/>
                <w:sz w:val="24"/>
                <w:szCs w:val="24"/>
              </w:rPr>
            </w:pPr>
          </w:p>
          <w:p w:rsidR="006D07C1" w:rsidRDefault="006D07C1" w:rsidP="00184756">
            <w:pPr>
              <w:pStyle w:val="Nessunaspaziatura"/>
              <w:rPr>
                <w:rFonts w:ascii="Andalus" w:hAnsi="Andalus" w:cs="Andalus"/>
                <w:sz w:val="24"/>
                <w:szCs w:val="24"/>
              </w:rPr>
            </w:pPr>
          </w:p>
          <w:p w:rsidR="00184756" w:rsidRPr="009C167B" w:rsidRDefault="00823B56" w:rsidP="00184756">
            <w:pPr>
              <w:pStyle w:val="Nessunaspaziatura"/>
              <w:rPr>
                <w:rFonts w:ascii="Andalus" w:hAnsi="Andalus" w:cs="Andalus"/>
                <w:sz w:val="24"/>
                <w:szCs w:val="24"/>
              </w:rPr>
            </w:pPr>
            <w:r>
              <w:rPr>
                <w:rFonts w:ascii="Andalus" w:hAnsi="Andalus" w:cs="Andalus"/>
                <w:sz w:val="24"/>
                <w:szCs w:val="24"/>
              </w:rPr>
              <w:lastRenderedPageBreak/>
              <w:t xml:space="preserve"> La posizione economica iniziale incide dunque</w:t>
            </w:r>
            <w:r w:rsidR="00184756" w:rsidRPr="009C167B">
              <w:rPr>
                <w:rFonts w:ascii="Andalus" w:hAnsi="Andalus" w:cs="Andalus"/>
                <w:sz w:val="24"/>
                <w:szCs w:val="24"/>
              </w:rPr>
              <w:t xml:space="preserve"> fortemente sulla differenziazione dell’accesso alle opportunità</w:t>
            </w:r>
            <w:r w:rsidR="00006A7C">
              <w:rPr>
                <w:rFonts w:ascii="Andalus" w:hAnsi="Andalus" w:cs="Andalus"/>
                <w:sz w:val="24"/>
                <w:szCs w:val="24"/>
              </w:rPr>
              <w:t>,</w:t>
            </w:r>
            <w:r>
              <w:rPr>
                <w:rFonts w:ascii="Andalus" w:hAnsi="Andalus" w:cs="Andalus"/>
                <w:sz w:val="24"/>
                <w:szCs w:val="24"/>
              </w:rPr>
              <w:t xml:space="preserve"> che a sua volta pu</w:t>
            </w:r>
            <w:r>
              <w:rPr>
                <w:rFonts w:ascii="Times New Roman" w:hAnsi="Times New Roman" w:cs="Times New Roman"/>
                <w:sz w:val="24"/>
                <w:szCs w:val="24"/>
              </w:rPr>
              <w:t xml:space="preserve">ò portare </w:t>
            </w:r>
            <w:r w:rsidR="00184756" w:rsidRPr="009C167B">
              <w:rPr>
                <w:rFonts w:ascii="Andalus" w:hAnsi="Andalus" w:cs="Andalus"/>
                <w:sz w:val="24"/>
                <w:szCs w:val="24"/>
              </w:rPr>
              <w:t xml:space="preserve"> scarsa mobilità sociale: la possibilità di accedere agli studi</w:t>
            </w:r>
            <w:r>
              <w:rPr>
                <w:rFonts w:ascii="Andalus" w:hAnsi="Andalus" w:cs="Andalus"/>
                <w:sz w:val="24"/>
                <w:szCs w:val="24"/>
              </w:rPr>
              <w:t xml:space="preserve"> universitari rimane quasi esclusivamente un “lusso”</w:t>
            </w:r>
            <w:r w:rsidR="00184756" w:rsidRPr="009C167B">
              <w:rPr>
                <w:rFonts w:ascii="Andalus" w:hAnsi="Andalus" w:cs="Andalus"/>
                <w:sz w:val="24"/>
                <w:szCs w:val="24"/>
              </w:rPr>
              <w:t xml:space="preserve"> delle classi più elevate, che trovano in essi anche una sorta di camera di decompressione verso un mondo del lavoro che è difficile per tutti, ma che lo è in particolare per i figli e soprattutto le figlie degli operai, che si trovano a dover affrontare una serie di ostacoli “preliminari” anche solo per poter provare ad investire le loro risorse e le loro capacità in un’aspirazione di scalata sociale</w:t>
            </w:r>
            <w:r>
              <w:rPr>
                <w:rFonts w:ascii="Andalus" w:hAnsi="Andalus" w:cs="Andalus"/>
                <w:sz w:val="24"/>
                <w:szCs w:val="24"/>
              </w:rPr>
              <w:t>, e affrontando il percorso universitario in maniera decisamente più travagliata rispetto ai figli della borghesia</w:t>
            </w:r>
            <w:r w:rsidR="00184756" w:rsidRPr="009C167B">
              <w:rPr>
                <w:rFonts w:ascii="Andalus" w:hAnsi="Andalus" w:cs="Andalus"/>
                <w:sz w:val="24"/>
                <w:szCs w:val="24"/>
              </w:rPr>
              <w:t xml:space="preserve">. </w:t>
            </w:r>
          </w:p>
          <w:p w:rsidR="00184756" w:rsidRPr="009C167B" w:rsidRDefault="00823B56" w:rsidP="00184756">
            <w:pPr>
              <w:pStyle w:val="Nessunaspaziatura"/>
              <w:rPr>
                <w:rFonts w:ascii="Andalus" w:hAnsi="Andalus" w:cs="Andalus"/>
                <w:sz w:val="24"/>
                <w:szCs w:val="24"/>
              </w:rPr>
            </w:pPr>
            <w:r>
              <w:rPr>
                <w:rFonts w:ascii="Andalus" w:hAnsi="Andalus" w:cs="Andalus"/>
                <w:sz w:val="24"/>
                <w:szCs w:val="24"/>
              </w:rPr>
              <w:t xml:space="preserve">Un altro punto dolente riguarda le </w:t>
            </w:r>
            <w:r w:rsidR="00184756" w:rsidRPr="009C167B">
              <w:rPr>
                <w:rFonts w:ascii="Andalus" w:hAnsi="Andalus" w:cs="Andalus"/>
                <w:sz w:val="24"/>
                <w:szCs w:val="24"/>
              </w:rPr>
              <w:t>donne</w:t>
            </w:r>
            <w:r>
              <w:rPr>
                <w:rFonts w:ascii="Andalus" w:hAnsi="Andalus" w:cs="Andalus"/>
                <w:sz w:val="24"/>
                <w:szCs w:val="24"/>
              </w:rPr>
              <w:t xml:space="preserve"> delle classi più basse,</w:t>
            </w:r>
            <w:r w:rsidR="00B351B3">
              <w:rPr>
                <w:rFonts w:ascii="Andalus" w:hAnsi="Andalus" w:cs="Andalus"/>
                <w:sz w:val="24"/>
                <w:szCs w:val="24"/>
              </w:rPr>
              <w:t xml:space="preserve"> </w:t>
            </w:r>
            <w:r>
              <w:rPr>
                <w:rFonts w:ascii="Andalus" w:hAnsi="Andalus" w:cs="Andalus"/>
                <w:sz w:val="24"/>
                <w:szCs w:val="24"/>
              </w:rPr>
              <w:t>infatti queste</w:t>
            </w:r>
            <w:r w:rsidR="00184756" w:rsidRPr="009C167B">
              <w:rPr>
                <w:rFonts w:ascii="Andalus" w:hAnsi="Andalus" w:cs="Andalus"/>
                <w:sz w:val="24"/>
                <w:szCs w:val="24"/>
              </w:rPr>
              <w:t xml:space="preserve"> cercano occupazione </w:t>
            </w:r>
            <w:r>
              <w:rPr>
                <w:rFonts w:ascii="Andalus" w:hAnsi="Andalus" w:cs="Andalus"/>
                <w:sz w:val="24"/>
                <w:szCs w:val="24"/>
              </w:rPr>
              <w:t xml:space="preserve">ma </w:t>
            </w:r>
            <w:r w:rsidR="00184756" w:rsidRPr="009C167B">
              <w:rPr>
                <w:rFonts w:ascii="Andalus" w:hAnsi="Andalus" w:cs="Andalus"/>
                <w:sz w:val="24"/>
                <w:szCs w:val="24"/>
              </w:rPr>
              <w:t>moltissime finiscono per rimanere in casa, con ogni probabilità rinunciando ad una realizzazione che prenda corpo al di fuori delle mura domestiche.</w:t>
            </w:r>
          </w:p>
          <w:p w:rsidR="0076459F" w:rsidRPr="009C167B" w:rsidRDefault="00F46683" w:rsidP="00184756">
            <w:pPr>
              <w:pStyle w:val="Nessunaspaziatura"/>
              <w:rPr>
                <w:rFonts w:ascii="Andalus" w:hAnsi="Andalus" w:cs="Andalus"/>
                <w:sz w:val="24"/>
                <w:szCs w:val="24"/>
              </w:rPr>
            </w:pPr>
            <w:r w:rsidRPr="009C167B">
              <w:rPr>
                <w:rFonts w:ascii="Andalus" w:hAnsi="Andalus" w:cs="Andalus"/>
                <w:sz w:val="24"/>
                <w:szCs w:val="24"/>
              </w:rPr>
              <w:t>D</w:t>
            </w:r>
            <w:r w:rsidR="00823B56">
              <w:rPr>
                <w:rFonts w:ascii="Andalus" w:hAnsi="Andalus" w:cs="Andalus"/>
                <w:sz w:val="24"/>
                <w:szCs w:val="24"/>
              </w:rPr>
              <w:t>efiniti</w:t>
            </w:r>
            <w:r w:rsidR="0076459F" w:rsidRPr="009C167B">
              <w:rPr>
                <w:rFonts w:ascii="Andalus" w:hAnsi="Andalus" w:cs="Andalus"/>
                <w:sz w:val="24"/>
                <w:szCs w:val="24"/>
              </w:rPr>
              <w:t xml:space="preserve"> i</w:t>
            </w:r>
            <w:r w:rsidR="00184756" w:rsidRPr="009C167B">
              <w:rPr>
                <w:rFonts w:ascii="Andalus" w:hAnsi="Andalus" w:cs="Andalus"/>
                <w:sz w:val="24"/>
                <w:szCs w:val="24"/>
              </w:rPr>
              <w:t xml:space="preserve"> punti</w:t>
            </w:r>
            <w:r w:rsidR="00823B56">
              <w:rPr>
                <w:rFonts w:ascii="Andalus" w:hAnsi="Andalus" w:cs="Andalus"/>
                <w:sz w:val="24"/>
                <w:szCs w:val="24"/>
              </w:rPr>
              <w:t xml:space="preserve"> salienti</w:t>
            </w:r>
            <w:r w:rsidR="0076459F" w:rsidRPr="009C167B">
              <w:rPr>
                <w:rFonts w:ascii="Andalus" w:hAnsi="Andalus" w:cs="Andalus"/>
                <w:sz w:val="24"/>
                <w:szCs w:val="24"/>
              </w:rPr>
              <w:t xml:space="preserve"> della ricerca andremo ad illustrare chi prima di noi si è posto la questione negli ultimi anni, iniziando dall’indagine di Andrea Neri, ricercatore di Bankitalia,</w:t>
            </w:r>
            <w:r w:rsidR="00DE2956">
              <w:rPr>
                <w:rFonts w:ascii="Andalus" w:hAnsi="Andalus" w:cs="Andalus"/>
                <w:sz w:val="24"/>
                <w:szCs w:val="24"/>
              </w:rPr>
              <w:t xml:space="preserve"> </w:t>
            </w:r>
            <w:r w:rsidR="0076459F" w:rsidRPr="009C167B">
              <w:rPr>
                <w:rFonts w:ascii="Andalus" w:hAnsi="Andalus" w:cs="Andalus"/>
                <w:sz w:val="24"/>
                <w:szCs w:val="24"/>
              </w:rPr>
              <w:t>secondo il quale</w:t>
            </w:r>
            <w:r w:rsidR="00DE2956">
              <w:rPr>
                <w:rFonts w:ascii="Andalus" w:hAnsi="Andalus" w:cs="Andalus"/>
                <w:sz w:val="24"/>
                <w:szCs w:val="24"/>
              </w:rPr>
              <w:t xml:space="preserve"> l’</w:t>
            </w:r>
            <w:r w:rsidR="0076459F" w:rsidRPr="009C167B">
              <w:rPr>
                <w:rFonts w:ascii="Andalus" w:hAnsi="Andalus" w:cs="Andalus"/>
                <w:sz w:val="24"/>
                <w:szCs w:val="24"/>
              </w:rPr>
              <w:t xml:space="preserve"> Italia è un Paese a mobilità sociale quasi pari a zero. Sempre più difficile emanciparsi dalla classe di provenienza, ancor più duro entrare in una superiore. L'indagine fotografa due diversi periodi - gli anni 1989-1998 e 1995-2004  e mostra che, con il passare del tempo, la possibilità di muoversi sulla scala sociale si è ridotta, facendo dell'Italia un Paese ingessato. Secondo i dati di Bankitalia, il 75,3% delle famiglie che nel 1995 si trovavano della classe più bassa della società (divisa in 4 classi) mantenevano nel 2004 la stessa posizione sociale.</w:t>
            </w:r>
          </w:p>
          <w:p w:rsidR="0076459F" w:rsidRPr="009C167B" w:rsidRDefault="00CF0421" w:rsidP="00184756">
            <w:pPr>
              <w:pStyle w:val="Nessunaspaziatura"/>
              <w:rPr>
                <w:rFonts w:ascii="Andalus" w:hAnsi="Andalus" w:cs="Andalus"/>
                <w:sz w:val="24"/>
                <w:szCs w:val="24"/>
                <w:lang w:eastAsia="it-IT"/>
              </w:rPr>
            </w:pPr>
            <w:r w:rsidRPr="009C167B">
              <w:rPr>
                <w:rFonts w:ascii="Andalus" w:hAnsi="Andalus" w:cs="Andalus"/>
                <w:sz w:val="24"/>
                <w:szCs w:val="24"/>
                <w:lang w:eastAsia="it-IT"/>
              </w:rPr>
              <w:t>D</w:t>
            </w:r>
            <w:r w:rsidR="0076459F" w:rsidRPr="009C167B">
              <w:rPr>
                <w:rFonts w:ascii="Andalus" w:hAnsi="Andalus" w:cs="Andalus"/>
                <w:sz w:val="24"/>
                <w:szCs w:val="24"/>
                <w:lang w:eastAsia="it-IT"/>
              </w:rPr>
              <w:t>unque di fatto il movimento prevalente è un non movimento:</w:t>
            </w:r>
            <w:r w:rsidR="00A54EB0">
              <w:rPr>
                <w:rFonts w:ascii="Andalus" w:hAnsi="Andalus" w:cs="Andalus"/>
                <w:sz w:val="24"/>
                <w:szCs w:val="24"/>
                <w:lang w:eastAsia="it-IT"/>
              </w:rPr>
              <w:t xml:space="preserve"> </w:t>
            </w:r>
            <w:r w:rsidR="0076459F" w:rsidRPr="009C167B">
              <w:rPr>
                <w:rFonts w:ascii="Andalus" w:hAnsi="Andalus" w:cs="Andalus"/>
                <w:sz w:val="24"/>
                <w:szCs w:val="24"/>
                <w:lang w:eastAsia="it-IT"/>
              </w:rPr>
              <w:t xml:space="preserve">il 40,8% dei lavoratori attuali è infatti statico, poiché si colloca nella stessa classe occupazionale del padre:in particolare il 20.6% ristagna nella classe operaia, il 16,7% è stabile ( cioè svolge la stessa occupazione del padre ), il 3,5% ha mantenuto la collocazione dei padri borghesi. </w:t>
            </w:r>
          </w:p>
          <w:p w:rsidR="0076459F" w:rsidRPr="009C167B" w:rsidRDefault="0076459F" w:rsidP="00184756">
            <w:pPr>
              <w:pStyle w:val="Nessunaspaziatura"/>
              <w:rPr>
                <w:rFonts w:ascii="Andalus" w:hAnsi="Andalus" w:cs="Andalus"/>
                <w:sz w:val="24"/>
                <w:szCs w:val="24"/>
                <w:lang w:eastAsia="it-IT"/>
              </w:rPr>
            </w:pPr>
            <w:r w:rsidRPr="009C167B">
              <w:rPr>
                <w:rFonts w:ascii="Andalus" w:hAnsi="Andalus" w:cs="Andalus"/>
                <w:sz w:val="24"/>
                <w:szCs w:val="24"/>
                <w:lang w:eastAsia="it-IT"/>
              </w:rPr>
              <w:t xml:space="preserve">“La probabilità di muoversi dipende fortemente dalla posizione che si occupa all'inizio - commentano i ricercatori - che è strettamente legata alla situazione economica dei genitori. Si tratta di un fattore particolarmente importante quando si parla di mobilità verso l'alto. L'accesso alle classi superiori sembra infatti quasi impossibile per le famiglie che si trovano al gradino più basso della scala sociale”. </w:t>
            </w:r>
          </w:p>
          <w:p w:rsidR="0076459F" w:rsidRPr="009C167B" w:rsidRDefault="0076459F" w:rsidP="00184756">
            <w:pPr>
              <w:pStyle w:val="Nessunaspaziatura"/>
              <w:rPr>
                <w:rFonts w:ascii="Andalus" w:hAnsi="Andalus" w:cs="Andalus"/>
                <w:sz w:val="24"/>
                <w:szCs w:val="24"/>
                <w:lang w:eastAsia="it-IT"/>
              </w:rPr>
            </w:pPr>
            <w:r w:rsidRPr="009C167B">
              <w:rPr>
                <w:rFonts w:ascii="Andalus" w:hAnsi="Andalus" w:cs="Andalus"/>
                <w:sz w:val="24"/>
                <w:szCs w:val="24"/>
                <w:lang w:eastAsia="it-IT"/>
              </w:rPr>
              <w:t>A sostegno della tesi dedotta dal ricercatore Andrea Neri vi è un’indagine portata avanti dalla prof.ssa di psicologia dell’orientamento a Bologna Maria Luisa Pombeni, indagine reportizzata da AlmaLaurea.</w:t>
            </w:r>
          </w:p>
          <w:p w:rsidR="0076459F" w:rsidRPr="009C167B" w:rsidRDefault="0076459F" w:rsidP="00184756">
            <w:pPr>
              <w:pStyle w:val="Nessunaspaziatura"/>
              <w:rPr>
                <w:rFonts w:ascii="Andalus" w:hAnsi="Andalus" w:cs="Andalus"/>
                <w:sz w:val="24"/>
                <w:szCs w:val="24"/>
                <w:lang w:eastAsia="it-IT"/>
              </w:rPr>
            </w:pPr>
            <w:r w:rsidRPr="009C167B">
              <w:rPr>
                <w:rFonts w:ascii="Andalus" w:hAnsi="Andalus" w:cs="Andalus"/>
                <w:sz w:val="24"/>
                <w:szCs w:val="24"/>
                <w:lang w:eastAsia="it-IT"/>
              </w:rPr>
              <w:t>La ricerca esprime la condizione dell’occupazione dei laureati e ne trae diverse conclusioni, purtroppo  sempre coerenti con quelle già prima anticipate.</w:t>
            </w:r>
          </w:p>
        </w:tc>
      </w:tr>
    </w:tbl>
    <w:p w:rsidR="0076459F" w:rsidRPr="009C167B" w:rsidRDefault="0076459F" w:rsidP="0076459F">
      <w:pPr>
        <w:spacing w:after="0" w:line="240" w:lineRule="auto"/>
        <w:rPr>
          <w:rFonts w:ascii="Andalus" w:eastAsia="Times New Roman" w:hAnsi="Andalus" w:cs="Andalus"/>
          <w:sz w:val="24"/>
          <w:szCs w:val="24"/>
          <w:lang w:eastAsia="it-IT"/>
        </w:rPr>
      </w:pPr>
      <w:r w:rsidRPr="009C167B">
        <w:rPr>
          <w:rFonts w:ascii="Andalus" w:eastAsia="Times New Roman" w:hAnsi="Andalus" w:cs="Andalus"/>
          <w:sz w:val="24"/>
          <w:szCs w:val="24"/>
          <w:lang w:eastAsia="it-IT"/>
        </w:rPr>
        <w:lastRenderedPageBreak/>
        <w:t>Secondo le indagini svolte da ALMALAUREA emerge che il 44% dei padri architetti ha un figlio (maschio) laureato in architettura;</w:t>
      </w:r>
      <w:r w:rsidR="008E37E6">
        <w:rPr>
          <w:rFonts w:ascii="Andalus" w:eastAsia="Times New Roman" w:hAnsi="Andalus" w:cs="Andalus"/>
          <w:sz w:val="24"/>
          <w:szCs w:val="24"/>
          <w:lang w:eastAsia="it-IT"/>
        </w:rPr>
        <w:t xml:space="preserve"> </w:t>
      </w:r>
      <w:r w:rsidRPr="009C167B">
        <w:rPr>
          <w:rFonts w:ascii="Andalus" w:eastAsia="Times New Roman" w:hAnsi="Andalus" w:cs="Andalus"/>
          <w:sz w:val="24"/>
          <w:szCs w:val="24"/>
          <w:lang w:eastAsia="it-IT"/>
        </w:rPr>
        <w:t xml:space="preserve"> il 42% dei padri laureati in giurisprudenza ha un figlio con il medesimo titolo di studio; il 41% dei padri farmacisti ha un figlio con lo stesso tipo di laurea; il 39% dei padri ingegneri ha un figlio ingegnere; il 39% dei padri medici ha un figlio laureato in medicina. Ma anche, il 28% dei padri con laurea economico-statistica ha un figlio laureato in questo stesso gruppo e lo stesso accade nel campo delle lauree politico-sociali (24%). La Pombeni ne deduce un’immobilità sociale, riscontrando addirittura una non trascurabile differenza anche nei redditi dei laureandi figli d’operai e i figli dell’alta borghesia.</w:t>
      </w:r>
    </w:p>
    <w:p w:rsidR="0076459F" w:rsidRPr="009C167B" w:rsidRDefault="0076459F" w:rsidP="0076459F">
      <w:pPr>
        <w:spacing w:after="0" w:line="240" w:lineRule="auto"/>
        <w:rPr>
          <w:rFonts w:ascii="Andalus" w:eastAsia="Times New Roman" w:hAnsi="Andalus" w:cs="Andalus"/>
          <w:sz w:val="24"/>
          <w:szCs w:val="24"/>
          <w:lang w:eastAsia="it-IT"/>
        </w:rPr>
      </w:pPr>
      <w:r w:rsidRPr="009C167B">
        <w:rPr>
          <w:rFonts w:ascii="Andalus" w:eastAsia="Times New Roman" w:hAnsi="Andalus" w:cs="Andalus"/>
          <w:sz w:val="24"/>
          <w:szCs w:val="24"/>
          <w:lang w:eastAsia="it-IT"/>
        </w:rPr>
        <w:t>Secondo questa ricerca quindi vi è un’ importante relazione fra il lavoro dei genitori e la futura occupazione dei figli, o comunque vi è una sostanziale diversità nella fatica che è necessaria al fine di raggiungere obbiettivi pari ai figli della borghesia, a partire anche dalla forte differenziazione dell’accesso alle opportunità di studi universitari.</w:t>
      </w:r>
    </w:p>
    <w:p w:rsidR="00BE6617" w:rsidRPr="007D684C" w:rsidRDefault="00BE6617" w:rsidP="00BE6617">
      <w:pPr>
        <w:pStyle w:val="Nessunaspaziatura"/>
        <w:rPr>
          <w:rFonts w:ascii="Andalus" w:hAnsi="Andalus" w:cs="Andalus"/>
          <w:sz w:val="24"/>
          <w:szCs w:val="24"/>
        </w:rPr>
      </w:pPr>
      <w:r w:rsidRPr="007D684C">
        <w:rPr>
          <w:rFonts w:ascii="Andalus" w:hAnsi="Andalus" w:cs="Andalus"/>
          <w:sz w:val="24"/>
          <w:szCs w:val="24"/>
        </w:rPr>
        <w:t>Inoltre conseguire un elevato titolo di studio dà maggiori possibilità di sciogliere i legacci che tendono a trattenere gli individui nella classe sociale di origine, la percentuale di laureati che riescono a diventare liberi professionisti, imprenditori e dirigenti diminuisce regolarmente a mano a mano che si scendono i gradini della scala sociale dei padri.</w:t>
      </w:r>
    </w:p>
    <w:p w:rsidR="007D684C" w:rsidRPr="007D684C" w:rsidRDefault="00BE6617" w:rsidP="00BE6617">
      <w:pPr>
        <w:pStyle w:val="Nessunaspaziatura"/>
        <w:rPr>
          <w:rFonts w:ascii="Andalus" w:hAnsi="Andalus" w:cs="Andalus"/>
          <w:sz w:val="24"/>
          <w:szCs w:val="24"/>
        </w:rPr>
      </w:pPr>
      <w:r w:rsidRPr="007D684C">
        <w:rPr>
          <w:rFonts w:ascii="Andalus" w:hAnsi="Andalus" w:cs="Andalus"/>
          <w:sz w:val="24"/>
          <w:szCs w:val="24"/>
        </w:rPr>
        <w:lastRenderedPageBreak/>
        <w:t xml:space="preserve">L’origine sociale è dunque ancora un fattore discriminante, che condiziona il grado di istruzione raggiunto dagli individui che è un fattore determinante per l’acquisizione di posizioni occupazionali elevate. </w:t>
      </w:r>
    </w:p>
    <w:p w:rsidR="00BE6617" w:rsidRPr="007D684C" w:rsidRDefault="007D684C" w:rsidP="00BE6617">
      <w:pPr>
        <w:pStyle w:val="Nessunaspaziatura"/>
        <w:rPr>
          <w:rFonts w:ascii="Andalus" w:eastAsia="Times New Roman" w:hAnsi="Andalus" w:cs="Andalus"/>
          <w:sz w:val="24"/>
          <w:szCs w:val="24"/>
          <w:lang w:eastAsia="it-IT"/>
        </w:rPr>
      </w:pPr>
      <w:r>
        <w:rPr>
          <w:rFonts w:ascii="Andalus" w:hAnsi="Andalus" w:cs="Andalus"/>
          <w:sz w:val="24"/>
          <w:szCs w:val="24"/>
        </w:rPr>
        <w:t>Concludendo l</w:t>
      </w:r>
      <w:r w:rsidR="00BE6617" w:rsidRPr="007D684C">
        <w:rPr>
          <w:rFonts w:ascii="Andalus" w:hAnsi="Andalus" w:cs="Andalus"/>
          <w:sz w:val="24"/>
          <w:szCs w:val="24"/>
        </w:rPr>
        <w:t>’istruzione, dunque, gioca un ruolo importante nella collocazione degli individui nel sistema della stratificazione sociale: garantire eguali opportunità d’accesso pu</w:t>
      </w:r>
      <w:r w:rsidR="00BE6617" w:rsidRPr="007D684C">
        <w:rPr>
          <w:rFonts w:cs="Andalus"/>
          <w:sz w:val="24"/>
          <w:szCs w:val="24"/>
        </w:rPr>
        <w:t>ò</w:t>
      </w:r>
      <w:r w:rsidR="00BE6617" w:rsidRPr="007D684C">
        <w:rPr>
          <w:rFonts w:ascii="Andalus" w:hAnsi="Andalus" w:cs="Andalus"/>
          <w:sz w:val="24"/>
          <w:szCs w:val="24"/>
        </w:rPr>
        <w:t xml:space="preserve"> ridurre la riproduzione delle disuguaglianze sociali, ossia degli svantaggi che i figli ereditano dalle posizioni occupazionali dei loro padri.</w:t>
      </w:r>
    </w:p>
    <w:p w:rsidR="00F0038F" w:rsidRPr="00A75D05" w:rsidRDefault="007D684C" w:rsidP="00BE6617">
      <w:pPr>
        <w:pStyle w:val="Nessunaspaziatura"/>
        <w:rPr>
          <w:rFonts w:ascii="Andalus" w:eastAsia="Times New Roman" w:hAnsi="Andalus" w:cs="Andalus"/>
          <w:sz w:val="24"/>
          <w:szCs w:val="24"/>
          <w:lang w:eastAsia="it-IT"/>
        </w:rPr>
      </w:pPr>
      <w:r w:rsidRPr="00A75D05">
        <w:rPr>
          <w:rFonts w:ascii="Andalus" w:eastAsia="Times New Roman" w:hAnsi="Andalus" w:cs="Andalus"/>
          <w:sz w:val="24"/>
          <w:szCs w:val="24"/>
          <w:lang w:eastAsia="it-IT"/>
        </w:rPr>
        <w:t>Detto questo procediamo col nostro percorso di ricerca al fine di sostenere quando precedentemente esplicitato.</w:t>
      </w:r>
    </w:p>
    <w:p w:rsidR="007D684C" w:rsidRPr="00A75D05" w:rsidRDefault="007D684C" w:rsidP="00BE6617">
      <w:pPr>
        <w:pStyle w:val="Nessunaspaziatura"/>
        <w:rPr>
          <w:rFonts w:ascii="Andalus" w:eastAsia="Times New Roman" w:hAnsi="Andalus" w:cs="Andalus"/>
          <w:sz w:val="24"/>
          <w:szCs w:val="24"/>
          <w:lang w:eastAsia="it-IT"/>
        </w:rPr>
      </w:pPr>
    </w:p>
    <w:p w:rsidR="009C167B" w:rsidRDefault="009C167B" w:rsidP="0076459F">
      <w:pPr>
        <w:rPr>
          <w:rFonts w:ascii="Andalus" w:hAnsi="Andalus" w:cs="Andalus"/>
          <w:sz w:val="24"/>
          <w:szCs w:val="24"/>
          <w:u w:val="single"/>
        </w:rPr>
      </w:pPr>
    </w:p>
    <w:p w:rsidR="009C167B" w:rsidRDefault="009C167B" w:rsidP="0076459F">
      <w:pPr>
        <w:rPr>
          <w:rFonts w:ascii="Andalus" w:hAnsi="Andalus" w:cs="Andalus"/>
          <w:sz w:val="24"/>
          <w:szCs w:val="24"/>
          <w:u w:val="single"/>
        </w:rPr>
      </w:pPr>
    </w:p>
    <w:p w:rsidR="0076459F" w:rsidRPr="00F46683" w:rsidRDefault="004F7B45" w:rsidP="0076459F">
      <w:pPr>
        <w:rPr>
          <w:rFonts w:ascii="Andalus" w:hAnsi="Andalus" w:cs="Andalus"/>
          <w:sz w:val="24"/>
          <w:szCs w:val="24"/>
          <w:u w:val="single"/>
        </w:rPr>
      </w:pPr>
      <w:r>
        <w:rPr>
          <w:rFonts w:ascii="Andalus" w:hAnsi="Andalus" w:cs="Andalus"/>
          <w:sz w:val="24"/>
          <w:szCs w:val="24"/>
          <w:u w:val="single"/>
        </w:rPr>
        <w:t>F</w:t>
      </w:r>
      <w:r w:rsidR="0076459F" w:rsidRPr="00F46683">
        <w:rPr>
          <w:rFonts w:ascii="Andalus" w:hAnsi="Andalus" w:cs="Andalus"/>
          <w:sz w:val="24"/>
          <w:szCs w:val="24"/>
          <w:u w:val="single"/>
        </w:rPr>
        <w:t xml:space="preserve">ONTI: </w:t>
      </w:r>
    </w:p>
    <w:p w:rsidR="0076459F" w:rsidRPr="00F46683" w:rsidRDefault="000428C3" w:rsidP="00F46683">
      <w:pPr>
        <w:pStyle w:val="Nessunaspaziatura"/>
      </w:pPr>
      <w:hyperlink r:id="rId15" w:history="1">
        <w:r w:rsidR="0076459F" w:rsidRPr="00F46683">
          <w:rPr>
            <w:rStyle w:val="Collegamentoipertestuale"/>
            <w:rFonts w:ascii="Andalus" w:hAnsi="Andalus" w:cs="Andalus"/>
            <w:sz w:val="24"/>
            <w:szCs w:val="24"/>
          </w:rPr>
          <w:t>www.italialavoro.it</w:t>
        </w:r>
      </w:hyperlink>
      <w:r w:rsidR="0076459F" w:rsidRPr="00F46683">
        <w:t xml:space="preserve"> (Ministero del Lavoro e delle Politiche Sociali)</w:t>
      </w:r>
    </w:p>
    <w:p w:rsidR="0076459F" w:rsidRDefault="0076459F" w:rsidP="00F46683">
      <w:pPr>
        <w:pStyle w:val="Nessunaspaziatura"/>
      </w:pPr>
      <w:r w:rsidRPr="00F46683">
        <w:t>(http://www.italialavoro.it/wps/portal/!ut/p/kcxml/04_Sj9SPykssy0xPLMnMz0vM0Y_QjzKLd4z3NQPJmMUbxBub6keiijjCBXw98nNT9YOAEpHmQBE_A_2onNT0xORK_WB9b_0A_YLc0Ihyb0dHAHGtC2M!/delta/base64xml/L0lJSk03dWlDU1lBIS9JTGpBQU15QUJFUkVSRUlrLzRGR2dkWW5LSjBGUm9YZnJDRUEhLzdfQV9OMC85?WCM_PORTLET=PC_7_A_N0_WCM&amp;WCM_GLOBAL_CONTEXT=/wps/wcm/connect/_CONDIVISI_/NEWS/2009/febbraio/L%E2%80%99Italia+%C3%A8+un+Paese+a+mobilit%C3%A0+sociale+pari+a+zero&amp;pagedesign=IL – NotiziaDettaglio)</w:t>
      </w:r>
    </w:p>
    <w:p w:rsidR="00F46683" w:rsidRDefault="00F46683" w:rsidP="00F46683">
      <w:pPr>
        <w:pStyle w:val="Nessunaspaziatura"/>
      </w:pPr>
    </w:p>
    <w:p w:rsidR="00013C5B" w:rsidRPr="00F46683" w:rsidRDefault="00013C5B" w:rsidP="00F46683">
      <w:pPr>
        <w:pStyle w:val="Nessunaspaziatura"/>
      </w:pPr>
    </w:p>
    <w:p w:rsidR="0076459F" w:rsidRPr="00F46683" w:rsidRDefault="000428C3" w:rsidP="00F46683">
      <w:pPr>
        <w:pStyle w:val="Nessunaspaziatura"/>
      </w:pPr>
      <w:hyperlink r:id="rId16" w:history="1">
        <w:r w:rsidR="0076459F" w:rsidRPr="00F46683">
          <w:rPr>
            <w:rStyle w:val="Collegamentoipertestuale"/>
            <w:rFonts w:ascii="Andalus" w:hAnsi="Andalus" w:cs="Andalus"/>
            <w:sz w:val="24"/>
            <w:szCs w:val="24"/>
          </w:rPr>
          <w:t>www.ambientegiovani.org</w:t>
        </w:r>
      </w:hyperlink>
      <w:r w:rsidR="0076459F" w:rsidRPr="00F46683">
        <w:t xml:space="preserve"> </w:t>
      </w:r>
    </w:p>
    <w:p w:rsidR="0076459F" w:rsidRPr="00F46683" w:rsidRDefault="0076459F" w:rsidP="00F46683">
      <w:pPr>
        <w:pStyle w:val="Nessunaspaziatura"/>
      </w:pPr>
      <w:r w:rsidRPr="00F46683">
        <w:t>http://www.ambientegiovani.org/index.php?option=com_content&amp;task=view&amp;id=81&amp;Itemid=31</w:t>
      </w:r>
    </w:p>
    <w:p w:rsidR="00F46683" w:rsidRDefault="00F46683" w:rsidP="00F46683">
      <w:pPr>
        <w:pStyle w:val="Nessunaspaziatura"/>
      </w:pPr>
    </w:p>
    <w:p w:rsidR="00013C5B" w:rsidRDefault="00013C5B" w:rsidP="00F46683">
      <w:pPr>
        <w:pStyle w:val="Nessunaspaziatura"/>
      </w:pPr>
    </w:p>
    <w:p w:rsidR="0076459F" w:rsidRPr="00F46683" w:rsidRDefault="000428C3" w:rsidP="00F46683">
      <w:pPr>
        <w:pStyle w:val="Nessunaspaziatura"/>
      </w:pPr>
      <w:hyperlink r:id="rId17" w:history="1">
        <w:r w:rsidR="0076459F" w:rsidRPr="00F46683">
          <w:rPr>
            <w:rStyle w:val="Collegamentoipertestuale"/>
            <w:rFonts w:ascii="Andalus" w:hAnsi="Andalus" w:cs="Andalus"/>
            <w:sz w:val="24"/>
            <w:szCs w:val="24"/>
          </w:rPr>
          <w:t>www.wikipedia.it</w:t>
        </w:r>
      </w:hyperlink>
    </w:p>
    <w:p w:rsidR="0076459F" w:rsidRPr="00F46683" w:rsidRDefault="0076459F" w:rsidP="00F46683">
      <w:pPr>
        <w:pStyle w:val="Nessunaspaziatura"/>
      </w:pPr>
      <w:r w:rsidRPr="00F46683">
        <w:t>U N  M E S E  D I  S O C I A L E : U N ’ I T A L I A  A R T I C O L A T A  P E R  C E T I, tesi di laurea “libri google”</w:t>
      </w:r>
    </w:p>
    <w:p w:rsidR="0076459F" w:rsidRDefault="0076459F" w:rsidP="00F46683">
      <w:pPr>
        <w:pStyle w:val="Nessunaspaziatura"/>
      </w:pPr>
      <w:r w:rsidRPr="00F46683">
        <w:t xml:space="preserve"> </w:t>
      </w:r>
    </w:p>
    <w:p w:rsidR="00013C5B" w:rsidRPr="00F46683" w:rsidRDefault="00013C5B" w:rsidP="00F46683">
      <w:pPr>
        <w:pStyle w:val="Nessunaspaziatura"/>
      </w:pPr>
    </w:p>
    <w:p w:rsidR="0076459F" w:rsidRPr="00F46683" w:rsidRDefault="0076459F" w:rsidP="00F46683">
      <w:pPr>
        <w:pStyle w:val="Nessunaspaziatura"/>
      </w:pPr>
      <w:r w:rsidRPr="00F46683">
        <w:t>Labitalia</w:t>
      </w:r>
    </w:p>
    <w:p w:rsidR="0076459F" w:rsidRDefault="0076459F" w:rsidP="00F46683">
      <w:pPr>
        <w:pStyle w:val="Nessunaspaziatura"/>
      </w:pPr>
    </w:p>
    <w:p w:rsidR="00013C5B" w:rsidRPr="00F46683" w:rsidRDefault="00013C5B" w:rsidP="00F46683">
      <w:pPr>
        <w:pStyle w:val="Nessunaspaziatura"/>
      </w:pPr>
    </w:p>
    <w:p w:rsidR="0076459F" w:rsidRPr="00F46683" w:rsidRDefault="0076459F" w:rsidP="00F46683">
      <w:pPr>
        <w:pStyle w:val="Nessunaspaziatura"/>
      </w:pPr>
      <w:r w:rsidRPr="00F46683">
        <w:t>Mobilità sociale e traiettorie di vita:un legame indissolubile ( di Linda Laura Sabbadini )</w:t>
      </w:r>
    </w:p>
    <w:p w:rsidR="0076459F" w:rsidRDefault="0076459F" w:rsidP="00F46683">
      <w:pPr>
        <w:pStyle w:val="Nessunaspaziatura"/>
      </w:pPr>
    </w:p>
    <w:p w:rsidR="00013C5B" w:rsidRPr="00F46683" w:rsidRDefault="00013C5B" w:rsidP="00F46683">
      <w:pPr>
        <w:pStyle w:val="Nessunaspaziatura"/>
      </w:pPr>
    </w:p>
    <w:p w:rsidR="0076459F" w:rsidRPr="00F46683" w:rsidRDefault="0076459F" w:rsidP="00F46683">
      <w:pPr>
        <w:pStyle w:val="Nessunaspaziatura"/>
      </w:pPr>
      <w:r w:rsidRPr="00F46683">
        <w:t>Alma Laurea</w:t>
      </w:r>
    </w:p>
    <w:p w:rsidR="00013C5B" w:rsidRDefault="00013C5B" w:rsidP="0076459F">
      <w:pPr>
        <w:rPr>
          <w:rFonts w:ascii="Andalus" w:hAnsi="Andalus" w:cs="Andalus"/>
          <w:sz w:val="24"/>
          <w:szCs w:val="24"/>
        </w:rPr>
      </w:pPr>
    </w:p>
    <w:p w:rsidR="00A84A41" w:rsidRPr="00013C5B" w:rsidRDefault="00013C5B" w:rsidP="0076459F">
      <w:pPr>
        <w:rPr>
          <w:rFonts w:ascii="Andalus" w:hAnsi="Andalus" w:cs="Andalus"/>
          <w:sz w:val="24"/>
          <w:szCs w:val="24"/>
        </w:rPr>
      </w:pPr>
      <w:r>
        <w:rPr>
          <w:rFonts w:ascii="Andalus" w:hAnsi="Andalus" w:cs="Andalus"/>
          <w:sz w:val="24"/>
          <w:szCs w:val="24"/>
        </w:rPr>
        <w:t>Saraceno, Naldini: “Sociologia della famiglia”  Il Mulino 2007</w:t>
      </w:r>
    </w:p>
    <w:p w:rsidR="00A84A41" w:rsidRDefault="00A84A41" w:rsidP="0076459F">
      <w:pPr>
        <w:rPr>
          <w:rFonts w:ascii="Andalus" w:hAnsi="Andalus" w:cs="Andalus"/>
          <w:b/>
          <w:color w:val="C00000"/>
          <w:sz w:val="24"/>
          <w:szCs w:val="24"/>
          <w:u w:val="single"/>
        </w:rPr>
      </w:pPr>
    </w:p>
    <w:p w:rsidR="00305D8D" w:rsidRDefault="00305D8D" w:rsidP="0076459F">
      <w:pPr>
        <w:rPr>
          <w:rFonts w:ascii="Andalus" w:hAnsi="Andalus" w:cs="Andalus"/>
          <w:b/>
          <w:color w:val="C00000"/>
          <w:sz w:val="24"/>
          <w:szCs w:val="24"/>
          <w:u w:val="single"/>
        </w:rPr>
      </w:pPr>
    </w:p>
    <w:p w:rsidR="00305D8D" w:rsidRDefault="00305D8D" w:rsidP="0076459F">
      <w:pPr>
        <w:rPr>
          <w:rFonts w:ascii="Andalus" w:hAnsi="Andalus" w:cs="Andalus"/>
          <w:b/>
          <w:color w:val="C00000"/>
          <w:sz w:val="24"/>
          <w:szCs w:val="24"/>
          <w:u w:val="single"/>
        </w:rPr>
      </w:pPr>
    </w:p>
    <w:p w:rsidR="00305D8D" w:rsidRDefault="00305D8D" w:rsidP="0076459F">
      <w:pPr>
        <w:rPr>
          <w:rFonts w:ascii="Andalus" w:hAnsi="Andalus" w:cs="Andalus"/>
          <w:b/>
          <w:color w:val="C00000"/>
          <w:sz w:val="24"/>
          <w:szCs w:val="24"/>
          <w:u w:val="single"/>
        </w:rPr>
      </w:pPr>
    </w:p>
    <w:p w:rsidR="00305D8D" w:rsidRDefault="00305D8D" w:rsidP="0076459F">
      <w:pPr>
        <w:rPr>
          <w:rFonts w:ascii="Andalus" w:hAnsi="Andalus" w:cs="Andalus"/>
          <w:b/>
          <w:color w:val="C00000"/>
          <w:sz w:val="24"/>
          <w:szCs w:val="24"/>
          <w:u w:val="single"/>
        </w:rPr>
      </w:pPr>
    </w:p>
    <w:p w:rsidR="00305D8D" w:rsidRPr="00A00E6B" w:rsidRDefault="00A00E6B" w:rsidP="0076459F">
      <w:pPr>
        <w:rPr>
          <w:rFonts w:ascii="Andalus" w:hAnsi="Andalus" w:cs="Andalus"/>
          <w:sz w:val="24"/>
          <w:szCs w:val="24"/>
        </w:rPr>
      </w:pPr>
      <w:r>
        <w:rPr>
          <w:rFonts w:ascii="Andalus" w:hAnsi="Andalus" w:cs="Andalus"/>
          <w:sz w:val="24"/>
          <w:szCs w:val="24"/>
        </w:rPr>
        <w:lastRenderedPageBreak/>
        <w:t>Segue la presentazione della mappa concettuale relativa al quadro teorico c</w:t>
      </w:r>
      <w:r w:rsidR="008D3508">
        <w:rPr>
          <w:rFonts w:ascii="Andalus" w:hAnsi="Andalus" w:cs="Andalus"/>
          <w:sz w:val="24"/>
          <w:szCs w:val="24"/>
        </w:rPr>
        <w:t>ostruita tramite il programma W</w:t>
      </w:r>
      <w:r>
        <w:rPr>
          <w:rFonts w:ascii="Andalus" w:hAnsi="Andalus" w:cs="Andalus"/>
          <w:sz w:val="24"/>
          <w:szCs w:val="24"/>
        </w:rPr>
        <w:t>Map del professore Roberto Trinchero.</w:t>
      </w:r>
    </w:p>
    <w:p w:rsidR="00305D8D" w:rsidRDefault="00305D8D" w:rsidP="0076459F">
      <w:pPr>
        <w:rPr>
          <w:rFonts w:ascii="Andalus" w:hAnsi="Andalus" w:cs="Andalus"/>
          <w:b/>
          <w:color w:val="C00000"/>
          <w:sz w:val="24"/>
          <w:szCs w:val="24"/>
          <w:u w:val="single"/>
        </w:rPr>
      </w:pPr>
    </w:p>
    <w:p w:rsidR="00305D8D" w:rsidRDefault="00305D8D" w:rsidP="00305D8D">
      <w:pPr>
        <w:ind w:left="-1134"/>
      </w:pPr>
      <w:r>
        <w:rPr>
          <w:noProof/>
          <w:lang w:eastAsia="it-IT"/>
        </w:rPr>
        <w:drawing>
          <wp:inline distT="0" distB="0" distL="0" distR="0">
            <wp:extent cx="9260122" cy="7028953"/>
            <wp:effectExtent l="19050" t="0" r="0" b="0"/>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pic:cNvPicPr>
                      <a:picLocks noChangeAspect="1" noChangeArrowheads="1"/>
                    </pic:cNvPicPr>
                  </pic:nvPicPr>
                  <pic:blipFill>
                    <a:blip r:embed="rId18" cstate="print"/>
                    <a:srcRect/>
                    <a:stretch>
                      <a:fillRect/>
                    </a:stretch>
                  </pic:blipFill>
                  <pic:spPr bwMode="auto">
                    <a:xfrm>
                      <a:off x="0" y="0"/>
                      <a:ext cx="9263380" cy="7031426"/>
                    </a:xfrm>
                    <a:prstGeom prst="rect">
                      <a:avLst/>
                    </a:prstGeom>
                    <a:noFill/>
                    <a:ln w="9525">
                      <a:noFill/>
                      <a:miter lim="800000"/>
                      <a:headEnd/>
                      <a:tailEnd/>
                    </a:ln>
                  </pic:spPr>
                </pic:pic>
              </a:graphicData>
            </a:graphic>
          </wp:inline>
        </w:drawing>
      </w:r>
    </w:p>
    <w:p w:rsidR="00A84A41" w:rsidRDefault="00A84A41" w:rsidP="0076459F">
      <w:pPr>
        <w:rPr>
          <w:rFonts w:ascii="Andalus" w:hAnsi="Andalus" w:cs="Andalus"/>
          <w:b/>
          <w:color w:val="C00000"/>
          <w:sz w:val="24"/>
          <w:szCs w:val="24"/>
          <w:u w:val="single"/>
        </w:rPr>
      </w:pPr>
    </w:p>
    <w:p w:rsidR="00305D8D" w:rsidRDefault="00305D8D" w:rsidP="0076459F">
      <w:pPr>
        <w:rPr>
          <w:rFonts w:ascii="Andalus" w:hAnsi="Andalus" w:cs="Andalus"/>
          <w:b/>
          <w:color w:val="C00000"/>
          <w:sz w:val="24"/>
          <w:szCs w:val="24"/>
          <w:u w:val="single"/>
        </w:rPr>
      </w:pPr>
    </w:p>
    <w:p w:rsidR="00305D8D" w:rsidRDefault="00305D8D" w:rsidP="0076459F">
      <w:pPr>
        <w:rPr>
          <w:rFonts w:ascii="Andalus" w:hAnsi="Andalus" w:cs="Andalus"/>
          <w:b/>
          <w:color w:val="C00000"/>
          <w:sz w:val="24"/>
          <w:szCs w:val="24"/>
          <w:u w:val="single"/>
        </w:rPr>
      </w:pPr>
    </w:p>
    <w:p w:rsidR="004E2330" w:rsidRDefault="004E2330" w:rsidP="00A84A41">
      <w:pPr>
        <w:tabs>
          <w:tab w:val="left" w:pos="1866"/>
        </w:tabs>
        <w:rPr>
          <w:rFonts w:ascii="Andalus" w:hAnsi="Andalus" w:cs="Andalus"/>
          <w:b/>
          <w:color w:val="C00000"/>
          <w:sz w:val="24"/>
          <w:szCs w:val="24"/>
          <w:u w:val="single"/>
        </w:rPr>
      </w:pPr>
    </w:p>
    <w:p w:rsidR="00A84A41" w:rsidRDefault="00A84A41" w:rsidP="00A84A41">
      <w:pPr>
        <w:tabs>
          <w:tab w:val="left" w:pos="1866"/>
        </w:tabs>
        <w:rPr>
          <w:rFonts w:ascii="Andalus" w:hAnsi="Andalus" w:cs="Andalus"/>
          <w:b/>
          <w:color w:val="C00000"/>
          <w:sz w:val="24"/>
          <w:szCs w:val="24"/>
          <w:u w:val="single"/>
        </w:rPr>
      </w:pPr>
      <w:r>
        <w:rPr>
          <w:rFonts w:ascii="Andalus" w:hAnsi="Andalus" w:cs="Andalus"/>
          <w:b/>
          <w:color w:val="C00000"/>
          <w:sz w:val="24"/>
          <w:szCs w:val="24"/>
          <w:u w:val="single"/>
        </w:rPr>
        <w:t>STRATEGIA DI RICERCA</w:t>
      </w:r>
      <w:r w:rsidRPr="00FA7FDF">
        <w:rPr>
          <w:rFonts w:ascii="Andalus" w:hAnsi="Andalus" w:cs="Andalus"/>
          <w:b/>
          <w:color w:val="C00000"/>
          <w:sz w:val="24"/>
          <w:szCs w:val="24"/>
          <w:u w:val="single"/>
        </w:rPr>
        <w:t>:</w:t>
      </w:r>
    </w:p>
    <w:p w:rsidR="00A84A41" w:rsidRDefault="00A84A41" w:rsidP="00A84A41">
      <w:pPr>
        <w:pStyle w:val="Nessunaspaziatura"/>
        <w:rPr>
          <w:rFonts w:ascii="Andalus" w:hAnsi="Andalus" w:cs="Andalus"/>
          <w:sz w:val="24"/>
          <w:szCs w:val="24"/>
        </w:rPr>
      </w:pPr>
      <w:r>
        <w:rPr>
          <w:rFonts w:ascii="Andalus" w:hAnsi="Andalus" w:cs="Andalus"/>
          <w:sz w:val="24"/>
          <w:szCs w:val="24"/>
        </w:rPr>
        <w:t>Ricerca standard</w:t>
      </w:r>
    </w:p>
    <w:p w:rsidR="00A84A41" w:rsidRDefault="00A84A41" w:rsidP="00A84A41">
      <w:pPr>
        <w:pStyle w:val="Nessunaspaziatura"/>
        <w:rPr>
          <w:rFonts w:ascii="Andalus" w:hAnsi="Andalus" w:cs="Andalus"/>
          <w:b/>
          <w:color w:val="C00000"/>
          <w:sz w:val="24"/>
          <w:szCs w:val="24"/>
          <w:u w:val="single"/>
        </w:rPr>
      </w:pPr>
    </w:p>
    <w:p w:rsidR="00C124F5" w:rsidRDefault="00C124F5" w:rsidP="00A84A41">
      <w:pPr>
        <w:pStyle w:val="Nessunaspaziatura"/>
        <w:rPr>
          <w:rFonts w:ascii="Andalus" w:hAnsi="Andalus" w:cs="Andalus"/>
          <w:b/>
          <w:color w:val="C00000"/>
          <w:sz w:val="24"/>
          <w:szCs w:val="24"/>
          <w:u w:val="single"/>
        </w:rPr>
      </w:pPr>
    </w:p>
    <w:p w:rsidR="009C404F" w:rsidRDefault="009C404F" w:rsidP="00A84A41">
      <w:pPr>
        <w:pStyle w:val="Nessunaspaziatura"/>
        <w:rPr>
          <w:rFonts w:ascii="Andalus" w:hAnsi="Andalus" w:cs="Andalus"/>
          <w:b/>
          <w:color w:val="C00000"/>
          <w:sz w:val="24"/>
          <w:szCs w:val="24"/>
          <w:u w:val="single"/>
        </w:rPr>
      </w:pPr>
    </w:p>
    <w:p w:rsidR="0076459F" w:rsidRPr="00F46683" w:rsidRDefault="0076459F" w:rsidP="0076459F">
      <w:pPr>
        <w:rPr>
          <w:rFonts w:ascii="Andalus" w:hAnsi="Andalus" w:cs="Andalus"/>
          <w:b/>
          <w:color w:val="C00000"/>
          <w:sz w:val="24"/>
          <w:szCs w:val="24"/>
          <w:u w:val="single"/>
        </w:rPr>
      </w:pPr>
      <w:r w:rsidRPr="00F46683">
        <w:rPr>
          <w:rFonts w:ascii="Andalus" w:hAnsi="Andalus" w:cs="Andalus"/>
          <w:b/>
          <w:color w:val="C00000"/>
          <w:sz w:val="24"/>
          <w:szCs w:val="24"/>
          <w:u w:val="single"/>
        </w:rPr>
        <w:t>IPOTESI DI RICERCA:</w:t>
      </w:r>
    </w:p>
    <w:p w:rsidR="0076459F" w:rsidRPr="00F46683" w:rsidRDefault="0076459F" w:rsidP="0076459F">
      <w:pPr>
        <w:rPr>
          <w:rFonts w:ascii="Andalus" w:hAnsi="Andalus" w:cs="Andalus"/>
          <w:sz w:val="24"/>
          <w:szCs w:val="24"/>
        </w:rPr>
      </w:pPr>
      <w:r w:rsidRPr="00F46683">
        <w:rPr>
          <w:rFonts w:ascii="Andalus" w:hAnsi="Andalus" w:cs="Andalus"/>
          <w:sz w:val="24"/>
          <w:szCs w:val="24"/>
        </w:rPr>
        <w:t>-la mobilità sociale è presente principalmente tra le classi sociali basse</w:t>
      </w:r>
    </w:p>
    <w:p w:rsidR="0076459F" w:rsidRPr="00F46683" w:rsidRDefault="0076459F" w:rsidP="0076459F">
      <w:pPr>
        <w:rPr>
          <w:rFonts w:ascii="Andalus" w:hAnsi="Andalus" w:cs="Andalus"/>
          <w:b/>
          <w:color w:val="C00000"/>
          <w:sz w:val="24"/>
          <w:szCs w:val="24"/>
        </w:rPr>
      </w:pPr>
      <w:r w:rsidRPr="00F46683">
        <w:rPr>
          <w:rFonts w:ascii="Andalus" w:hAnsi="Andalus" w:cs="Andalus"/>
          <w:sz w:val="24"/>
          <w:szCs w:val="24"/>
        </w:rPr>
        <w:t>-la classe sociale di appartenenza influenza le possibilità di studio e le opportunità occupazionali di un individuo</w:t>
      </w:r>
    </w:p>
    <w:p w:rsidR="00A84A41" w:rsidRDefault="00A84A41" w:rsidP="0076459F">
      <w:pPr>
        <w:rPr>
          <w:rFonts w:ascii="Andalus" w:hAnsi="Andalus" w:cs="Andalus"/>
          <w:b/>
          <w:color w:val="C00000"/>
          <w:sz w:val="24"/>
          <w:szCs w:val="24"/>
          <w:u w:val="single"/>
        </w:rPr>
      </w:pPr>
    </w:p>
    <w:p w:rsidR="009C167B" w:rsidRDefault="009C167B" w:rsidP="00EE7B37">
      <w:pPr>
        <w:rPr>
          <w:rFonts w:ascii="Andalus" w:hAnsi="Andalus" w:cs="Andalus"/>
          <w:b/>
          <w:color w:val="C00000"/>
          <w:sz w:val="24"/>
          <w:szCs w:val="24"/>
          <w:u w:val="single"/>
        </w:rPr>
      </w:pPr>
    </w:p>
    <w:p w:rsidR="00EE7B37" w:rsidRDefault="0076459F" w:rsidP="00EE7B37">
      <w:pPr>
        <w:rPr>
          <w:rFonts w:ascii="Andalus" w:hAnsi="Andalus" w:cs="Andalus"/>
          <w:b/>
          <w:color w:val="C00000"/>
          <w:sz w:val="24"/>
          <w:szCs w:val="24"/>
          <w:u w:val="single"/>
        </w:rPr>
      </w:pPr>
      <w:r w:rsidRPr="00F46683">
        <w:rPr>
          <w:rFonts w:ascii="Andalus" w:hAnsi="Andalus" w:cs="Andalus"/>
          <w:b/>
          <w:color w:val="C00000"/>
          <w:sz w:val="24"/>
          <w:szCs w:val="24"/>
          <w:u w:val="single"/>
        </w:rPr>
        <w:t>FATTORI:</w:t>
      </w:r>
    </w:p>
    <w:p w:rsidR="009C404F" w:rsidRDefault="009C404F" w:rsidP="00EE7B37">
      <w:pPr>
        <w:rPr>
          <w:rFonts w:ascii="Andalus" w:hAnsi="Andalus" w:cs="Andalus"/>
          <w:b/>
          <w:color w:val="C00000"/>
          <w:sz w:val="24"/>
          <w:szCs w:val="24"/>
          <w:u w:val="single"/>
        </w:rPr>
      </w:pPr>
    </w:p>
    <w:p w:rsidR="0076459F" w:rsidRPr="00F46683" w:rsidRDefault="0076459F" w:rsidP="0076459F">
      <w:pPr>
        <w:rPr>
          <w:rFonts w:ascii="Andalus" w:hAnsi="Andalus" w:cs="Andalus"/>
          <w:sz w:val="24"/>
          <w:szCs w:val="24"/>
          <w:u w:val="single"/>
        </w:rPr>
      </w:pPr>
      <w:r w:rsidRPr="00F46683">
        <w:rPr>
          <w:rFonts w:ascii="Andalus" w:hAnsi="Andalus" w:cs="Andalus"/>
          <w:sz w:val="24"/>
          <w:szCs w:val="24"/>
          <w:u w:val="single"/>
        </w:rPr>
        <w:t>INDIPENDENTI</w:t>
      </w:r>
    </w:p>
    <w:p w:rsidR="0076459F" w:rsidRPr="00F46683" w:rsidRDefault="0076459F" w:rsidP="0076459F">
      <w:pPr>
        <w:rPr>
          <w:rFonts w:ascii="Andalus" w:hAnsi="Andalus" w:cs="Andalus"/>
          <w:sz w:val="24"/>
          <w:szCs w:val="24"/>
        </w:rPr>
      </w:pPr>
      <w:r w:rsidRPr="00F46683">
        <w:rPr>
          <w:rFonts w:ascii="Andalus" w:hAnsi="Andalus" w:cs="Andalus"/>
          <w:sz w:val="24"/>
          <w:szCs w:val="24"/>
        </w:rPr>
        <w:t>-titoli di studio genitori</w:t>
      </w:r>
    </w:p>
    <w:p w:rsidR="0076459F" w:rsidRPr="00F46683" w:rsidRDefault="00D84D8D" w:rsidP="0076459F">
      <w:pPr>
        <w:rPr>
          <w:rFonts w:ascii="Andalus" w:hAnsi="Andalus" w:cs="Andalus"/>
          <w:sz w:val="24"/>
          <w:szCs w:val="24"/>
        </w:rPr>
      </w:pPr>
      <w:r>
        <w:rPr>
          <w:rFonts w:ascii="Andalus" w:hAnsi="Andalus" w:cs="Andalus"/>
          <w:sz w:val="24"/>
          <w:szCs w:val="24"/>
        </w:rPr>
        <w:t>-occupazione</w:t>
      </w:r>
      <w:r w:rsidR="0076459F" w:rsidRPr="00F46683">
        <w:rPr>
          <w:rFonts w:ascii="Andalus" w:hAnsi="Andalus" w:cs="Andalus"/>
          <w:sz w:val="24"/>
          <w:szCs w:val="24"/>
        </w:rPr>
        <w:t xml:space="preserve"> genitori</w:t>
      </w:r>
    </w:p>
    <w:p w:rsidR="0076459F" w:rsidRDefault="0076459F" w:rsidP="0076459F">
      <w:pPr>
        <w:rPr>
          <w:rFonts w:ascii="Andalus" w:hAnsi="Andalus" w:cs="Andalus"/>
          <w:sz w:val="24"/>
          <w:szCs w:val="24"/>
        </w:rPr>
      </w:pPr>
      <w:r w:rsidRPr="00F46683">
        <w:rPr>
          <w:rFonts w:ascii="Andalus" w:hAnsi="Andalus" w:cs="Andalus"/>
          <w:sz w:val="24"/>
          <w:szCs w:val="24"/>
        </w:rPr>
        <w:t>-classe sociale di appartenenza</w:t>
      </w:r>
    </w:p>
    <w:p w:rsidR="009C404F" w:rsidRPr="00F46683" w:rsidRDefault="009C404F" w:rsidP="0076459F">
      <w:pPr>
        <w:rPr>
          <w:rFonts w:ascii="Andalus" w:hAnsi="Andalus" w:cs="Andalus"/>
          <w:sz w:val="24"/>
          <w:szCs w:val="24"/>
        </w:rPr>
      </w:pPr>
    </w:p>
    <w:p w:rsidR="0076459F" w:rsidRPr="00F46683" w:rsidRDefault="0076459F" w:rsidP="0076459F">
      <w:pPr>
        <w:rPr>
          <w:rFonts w:ascii="Andalus" w:hAnsi="Andalus" w:cs="Andalus"/>
          <w:sz w:val="24"/>
          <w:szCs w:val="24"/>
          <w:u w:val="single"/>
        </w:rPr>
      </w:pPr>
      <w:r w:rsidRPr="00F46683">
        <w:rPr>
          <w:rFonts w:ascii="Andalus" w:hAnsi="Andalus" w:cs="Andalus"/>
          <w:sz w:val="24"/>
          <w:szCs w:val="24"/>
          <w:u w:val="single"/>
        </w:rPr>
        <w:t>DIPENDENTI</w:t>
      </w:r>
    </w:p>
    <w:p w:rsidR="0076459F" w:rsidRPr="00F46683" w:rsidRDefault="0076459F" w:rsidP="0076459F">
      <w:pPr>
        <w:rPr>
          <w:rFonts w:ascii="Andalus" w:hAnsi="Andalus" w:cs="Andalus"/>
          <w:sz w:val="24"/>
          <w:szCs w:val="24"/>
        </w:rPr>
      </w:pPr>
      <w:r w:rsidRPr="00F46683">
        <w:rPr>
          <w:rFonts w:ascii="Andalus" w:hAnsi="Andalus" w:cs="Andalus"/>
          <w:sz w:val="24"/>
          <w:szCs w:val="24"/>
        </w:rPr>
        <w:t>-studi conseguiti</w:t>
      </w:r>
    </w:p>
    <w:p w:rsidR="0076459F" w:rsidRDefault="00D84D8D" w:rsidP="0076459F">
      <w:pPr>
        <w:rPr>
          <w:rFonts w:ascii="Andalus" w:hAnsi="Andalus" w:cs="Andalus"/>
          <w:sz w:val="24"/>
          <w:szCs w:val="24"/>
        </w:rPr>
      </w:pPr>
      <w:r>
        <w:rPr>
          <w:rFonts w:ascii="Andalus" w:hAnsi="Andalus" w:cs="Andalus"/>
          <w:sz w:val="24"/>
          <w:szCs w:val="24"/>
        </w:rPr>
        <w:t>-occupazione</w:t>
      </w:r>
    </w:p>
    <w:p w:rsidR="009C404F" w:rsidRPr="00F46683" w:rsidRDefault="009C404F" w:rsidP="0076459F">
      <w:pPr>
        <w:rPr>
          <w:rFonts w:ascii="Andalus" w:hAnsi="Andalus" w:cs="Andalus"/>
          <w:sz w:val="24"/>
          <w:szCs w:val="24"/>
        </w:rPr>
      </w:pPr>
    </w:p>
    <w:p w:rsidR="00EE7B37" w:rsidRPr="00EE7B37" w:rsidRDefault="00EE7B37" w:rsidP="00EE7B37">
      <w:pPr>
        <w:rPr>
          <w:rFonts w:ascii="Andalus" w:hAnsi="Andalus" w:cs="Andalus"/>
          <w:sz w:val="24"/>
          <w:szCs w:val="24"/>
          <w:u w:val="single"/>
        </w:rPr>
      </w:pPr>
      <w:r w:rsidRPr="00EE7B37">
        <w:rPr>
          <w:rFonts w:ascii="Andalus" w:hAnsi="Andalus" w:cs="Andalus"/>
          <w:sz w:val="24"/>
          <w:szCs w:val="24"/>
          <w:u w:val="single"/>
        </w:rPr>
        <w:t>VARIABILI DI SFONDO</w:t>
      </w:r>
    </w:p>
    <w:p w:rsidR="00EE7B37" w:rsidRPr="00F46683" w:rsidRDefault="00EE7B37" w:rsidP="00EE7B37">
      <w:pPr>
        <w:rPr>
          <w:rFonts w:ascii="Andalus" w:hAnsi="Andalus" w:cs="Andalus"/>
          <w:sz w:val="24"/>
          <w:szCs w:val="24"/>
        </w:rPr>
      </w:pPr>
      <w:r w:rsidRPr="00EE7B37">
        <w:rPr>
          <w:rFonts w:ascii="Andalus" w:hAnsi="Andalus" w:cs="Andalus"/>
          <w:sz w:val="24"/>
          <w:szCs w:val="24"/>
        </w:rPr>
        <w:t xml:space="preserve"> </w:t>
      </w:r>
      <w:r w:rsidRPr="00F46683">
        <w:rPr>
          <w:rFonts w:ascii="Andalus" w:hAnsi="Andalus" w:cs="Andalus"/>
          <w:sz w:val="24"/>
          <w:szCs w:val="24"/>
        </w:rPr>
        <w:t>-età</w:t>
      </w:r>
    </w:p>
    <w:p w:rsidR="00EE7B37" w:rsidRPr="00F46683" w:rsidRDefault="00EE7B37" w:rsidP="00EE7B37">
      <w:pPr>
        <w:rPr>
          <w:rFonts w:ascii="Andalus" w:hAnsi="Andalus" w:cs="Andalus"/>
          <w:sz w:val="24"/>
          <w:szCs w:val="24"/>
        </w:rPr>
      </w:pPr>
      <w:r w:rsidRPr="00F46683">
        <w:rPr>
          <w:rFonts w:ascii="Andalus" w:hAnsi="Andalus" w:cs="Andalus"/>
          <w:sz w:val="24"/>
          <w:szCs w:val="24"/>
        </w:rPr>
        <w:t>-sesso</w:t>
      </w:r>
    </w:p>
    <w:p w:rsidR="00D07506" w:rsidRDefault="00D07506" w:rsidP="0076459F">
      <w:pPr>
        <w:rPr>
          <w:rFonts w:ascii="Andalus" w:hAnsi="Andalus" w:cs="Andalus"/>
          <w:b/>
          <w:color w:val="C00000"/>
          <w:sz w:val="24"/>
          <w:szCs w:val="24"/>
          <w:u w:val="single"/>
        </w:rPr>
      </w:pPr>
    </w:p>
    <w:p w:rsidR="00D07506" w:rsidRDefault="00D07506" w:rsidP="0076459F">
      <w:pPr>
        <w:rPr>
          <w:rFonts w:ascii="Andalus" w:hAnsi="Andalus" w:cs="Andalus"/>
          <w:b/>
          <w:color w:val="C00000"/>
          <w:sz w:val="24"/>
          <w:szCs w:val="24"/>
          <w:u w:val="single"/>
        </w:rPr>
      </w:pPr>
    </w:p>
    <w:p w:rsidR="009C404F" w:rsidRDefault="009C404F" w:rsidP="0076459F">
      <w:pPr>
        <w:rPr>
          <w:rFonts w:ascii="Andalus" w:hAnsi="Andalus" w:cs="Andalus"/>
          <w:b/>
          <w:color w:val="C00000"/>
          <w:sz w:val="24"/>
          <w:szCs w:val="24"/>
          <w:u w:val="single"/>
        </w:rPr>
      </w:pPr>
    </w:p>
    <w:p w:rsidR="009C404F" w:rsidRDefault="009C404F" w:rsidP="0076459F">
      <w:pPr>
        <w:rPr>
          <w:rFonts w:ascii="Andalus" w:hAnsi="Andalus" w:cs="Andalus"/>
          <w:b/>
          <w:color w:val="C00000"/>
          <w:sz w:val="24"/>
          <w:szCs w:val="24"/>
          <w:u w:val="single"/>
        </w:rPr>
      </w:pPr>
    </w:p>
    <w:p w:rsidR="0076459F" w:rsidRDefault="00F46683" w:rsidP="0076459F">
      <w:pPr>
        <w:rPr>
          <w:rFonts w:ascii="Andalus" w:hAnsi="Andalus" w:cs="Andalus"/>
          <w:b/>
          <w:color w:val="C00000"/>
          <w:sz w:val="24"/>
          <w:szCs w:val="24"/>
          <w:u w:val="single"/>
        </w:rPr>
      </w:pPr>
      <w:r w:rsidRPr="00F46683">
        <w:rPr>
          <w:rFonts w:ascii="Andalus" w:hAnsi="Andalus" w:cs="Andalus"/>
          <w:b/>
          <w:color w:val="C00000"/>
          <w:sz w:val="24"/>
          <w:szCs w:val="24"/>
          <w:u w:val="single"/>
        </w:rPr>
        <w:lastRenderedPageBreak/>
        <w:t>DEFINIZIONE OPERATIVA:</w:t>
      </w:r>
    </w:p>
    <w:p w:rsidR="00A937B5" w:rsidRPr="00F46683" w:rsidRDefault="00A937B5" w:rsidP="0076459F">
      <w:pPr>
        <w:rPr>
          <w:rFonts w:ascii="Andalus" w:hAnsi="Andalus" w:cs="Andalus"/>
          <w:b/>
          <w:color w:val="C00000"/>
          <w:sz w:val="24"/>
          <w:szCs w:val="24"/>
          <w:u w:val="single"/>
        </w:rPr>
      </w:pPr>
    </w:p>
    <w:tbl>
      <w:tblPr>
        <w:tblStyle w:val="Grigliatabella"/>
        <w:tblW w:w="0" w:type="auto"/>
        <w:tblLook w:val="04A0"/>
      </w:tblPr>
      <w:tblGrid>
        <w:gridCol w:w="3259"/>
        <w:gridCol w:w="3259"/>
        <w:gridCol w:w="3260"/>
      </w:tblGrid>
      <w:tr w:rsidR="0076459F" w:rsidRPr="00F46683" w:rsidTr="00E23490">
        <w:tc>
          <w:tcPr>
            <w:tcW w:w="3259" w:type="dxa"/>
          </w:tcPr>
          <w:p w:rsidR="0076459F" w:rsidRPr="00F46683" w:rsidRDefault="0076459F" w:rsidP="00E23490">
            <w:pPr>
              <w:rPr>
                <w:rFonts w:ascii="Andalus" w:hAnsi="Andalus" w:cs="Andalus"/>
                <w:b/>
                <w:color w:val="FF0000"/>
                <w:sz w:val="24"/>
                <w:szCs w:val="24"/>
              </w:rPr>
            </w:pPr>
            <w:r w:rsidRPr="00F46683">
              <w:rPr>
                <w:rFonts w:ascii="Andalus" w:hAnsi="Andalus" w:cs="Andalus"/>
                <w:b/>
                <w:color w:val="FF0000"/>
                <w:sz w:val="24"/>
                <w:szCs w:val="24"/>
              </w:rPr>
              <w:t>FATTORI</w:t>
            </w:r>
          </w:p>
        </w:tc>
        <w:tc>
          <w:tcPr>
            <w:tcW w:w="3259" w:type="dxa"/>
          </w:tcPr>
          <w:p w:rsidR="0076459F" w:rsidRPr="00F46683" w:rsidRDefault="0076459F" w:rsidP="00E23490">
            <w:pPr>
              <w:tabs>
                <w:tab w:val="center" w:pos="1521"/>
              </w:tabs>
              <w:rPr>
                <w:rFonts w:ascii="Andalus" w:hAnsi="Andalus" w:cs="Andalus"/>
                <w:b/>
                <w:color w:val="FF0000"/>
                <w:sz w:val="24"/>
                <w:szCs w:val="24"/>
              </w:rPr>
            </w:pPr>
            <w:r w:rsidRPr="00F46683">
              <w:rPr>
                <w:rFonts w:ascii="Andalus" w:hAnsi="Andalus" w:cs="Andalus"/>
                <w:b/>
                <w:color w:val="FF0000"/>
                <w:sz w:val="24"/>
                <w:szCs w:val="24"/>
              </w:rPr>
              <w:t>INDICATORI</w:t>
            </w:r>
          </w:p>
        </w:tc>
        <w:tc>
          <w:tcPr>
            <w:tcW w:w="3260" w:type="dxa"/>
          </w:tcPr>
          <w:p w:rsidR="0076459F" w:rsidRPr="00F46683" w:rsidRDefault="0076459F" w:rsidP="00E23490">
            <w:pPr>
              <w:rPr>
                <w:rFonts w:ascii="Andalus" w:hAnsi="Andalus" w:cs="Andalus"/>
                <w:b/>
                <w:color w:val="FF0000"/>
                <w:sz w:val="24"/>
                <w:szCs w:val="24"/>
              </w:rPr>
            </w:pPr>
            <w:r w:rsidRPr="00F46683">
              <w:rPr>
                <w:rFonts w:ascii="Andalus" w:hAnsi="Andalus" w:cs="Andalus"/>
                <w:b/>
                <w:color w:val="FF0000"/>
                <w:sz w:val="24"/>
                <w:szCs w:val="24"/>
              </w:rPr>
              <w:t>DOMANDE QUESTIONARIO</w:t>
            </w:r>
          </w:p>
        </w:tc>
      </w:tr>
      <w:tr w:rsidR="0076459F" w:rsidRPr="00F46683" w:rsidTr="00E23490">
        <w:tc>
          <w:tcPr>
            <w:tcW w:w="3259" w:type="dxa"/>
          </w:tcPr>
          <w:p w:rsidR="0076459F" w:rsidRPr="00F46683" w:rsidRDefault="0076459F" w:rsidP="00E23490">
            <w:pPr>
              <w:rPr>
                <w:rFonts w:ascii="Andalus" w:hAnsi="Andalus" w:cs="Andalus"/>
                <w:sz w:val="24"/>
                <w:szCs w:val="24"/>
              </w:rPr>
            </w:pPr>
            <w:r w:rsidRPr="00F46683">
              <w:rPr>
                <w:rFonts w:ascii="Andalus" w:hAnsi="Andalus" w:cs="Andalus"/>
                <w:sz w:val="24"/>
                <w:szCs w:val="24"/>
              </w:rPr>
              <w:t>Età</w:t>
            </w:r>
          </w:p>
        </w:tc>
        <w:tc>
          <w:tcPr>
            <w:tcW w:w="3259" w:type="dxa"/>
          </w:tcPr>
          <w:p w:rsidR="0076459F" w:rsidRPr="00F46683" w:rsidRDefault="0076459F" w:rsidP="00E23490">
            <w:pPr>
              <w:rPr>
                <w:rFonts w:ascii="Andalus" w:hAnsi="Andalus" w:cs="Andalus"/>
                <w:sz w:val="24"/>
                <w:szCs w:val="24"/>
              </w:rPr>
            </w:pPr>
            <w:r w:rsidRPr="00F46683">
              <w:rPr>
                <w:rFonts w:ascii="Andalus" w:hAnsi="Andalus" w:cs="Andalus"/>
                <w:sz w:val="24"/>
                <w:szCs w:val="24"/>
              </w:rPr>
              <w:t xml:space="preserve">N° anni </w:t>
            </w:r>
          </w:p>
        </w:tc>
        <w:tc>
          <w:tcPr>
            <w:tcW w:w="3260" w:type="dxa"/>
          </w:tcPr>
          <w:p w:rsidR="0076459F" w:rsidRPr="00830254" w:rsidRDefault="0076459F" w:rsidP="00E23490">
            <w:pPr>
              <w:rPr>
                <w:rFonts w:ascii="Andalus" w:hAnsi="Andalus" w:cs="Andalus"/>
                <w:b/>
                <w:sz w:val="24"/>
                <w:szCs w:val="24"/>
              </w:rPr>
            </w:pPr>
            <w:r w:rsidRPr="00F46683">
              <w:rPr>
                <w:rFonts w:ascii="Andalus" w:hAnsi="Andalus" w:cs="Andalus"/>
                <w:sz w:val="24"/>
                <w:szCs w:val="24"/>
              </w:rPr>
              <w:t>Età …….</w:t>
            </w:r>
            <w:r w:rsidR="00830254">
              <w:rPr>
                <w:rFonts w:ascii="Andalus" w:hAnsi="Andalus" w:cs="Andalus"/>
                <w:sz w:val="24"/>
                <w:szCs w:val="24"/>
              </w:rPr>
              <w:t xml:space="preserve">  </w:t>
            </w:r>
            <w:r w:rsidR="00830254">
              <w:rPr>
                <w:rFonts w:ascii="Andalus" w:hAnsi="Andalus" w:cs="Andalus"/>
                <w:b/>
                <w:sz w:val="24"/>
                <w:szCs w:val="24"/>
              </w:rPr>
              <w:t xml:space="preserve">  V1</w:t>
            </w:r>
          </w:p>
        </w:tc>
      </w:tr>
      <w:tr w:rsidR="0076459F" w:rsidRPr="00F46683" w:rsidTr="00E23490">
        <w:tc>
          <w:tcPr>
            <w:tcW w:w="3259" w:type="dxa"/>
          </w:tcPr>
          <w:p w:rsidR="0076459F" w:rsidRPr="00F46683" w:rsidRDefault="00A5538C" w:rsidP="00E23490">
            <w:pPr>
              <w:rPr>
                <w:rFonts w:ascii="Andalus" w:hAnsi="Andalus" w:cs="Andalus"/>
                <w:sz w:val="24"/>
                <w:szCs w:val="24"/>
              </w:rPr>
            </w:pPr>
            <w:r w:rsidRPr="00F46683">
              <w:rPr>
                <w:rFonts w:ascii="Andalus" w:hAnsi="Andalus" w:cs="Andalus"/>
                <w:sz w:val="24"/>
                <w:szCs w:val="24"/>
              </w:rPr>
              <w:t>Genere</w:t>
            </w:r>
          </w:p>
        </w:tc>
        <w:tc>
          <w:tcPr>
            <w:tcW w:w="3259" w:type="dxa"/>
          </w:tcPr>
          <w:p w:rsidR="0076459F" w:rsidRPr="00F46683" w:rsidRDefault="00A5538C" w:rsidP="00E23490">
            <w:pPr>
              <w:rPr>
                <w:rFonts w:ascii="Andalus" w:hAnsi="Andalus" w:cs="Andalus"/>
                <w:sz w:val="24"/>
                <w:szCs w:val="24"/>
              </w:rPr>
            </w:pPr>
            <w:r w:rsidRPr="00F46683">
              <w:rPr>
                <w:rFonts w:ascii="Andalus" w:hAnsi="Andalus" w:cs="Andalus"/>
                <w:sz w:val="24"/>
                <w:szCs w:val="24"/>
              </w:rPr>
              <w:t>Genere</w:t>
            </w:r>
          </w:p>
        </w:tc>
        <w:tc>
          <w:tcPr>
            <w:tcW w:w="3260" w:type="dxa"/>
          </w:tcPr>
          <w:p w:rsidR="0076459F" w:rsidRPr="00830254" w:rsidRDefault="0076459F" w:rsidP="00E23490">
            <w:pPr>
              <w:rPr>
                <w:rFonts w:ascii="Andalus" w:hAnsi="Andalus" w:cs="Andalus"/>
                <w:b/>
                <w:sz w:val="24"/>
                <w:szCs w:val="24"/>
              </w:rPr>
            </w:pPr>
            <w:r w:rsidRPr="00F46683">
              <w:rPr>
                <w:rFonts w:ascii="Andalus" w:hAnsi="Andalus" w:cs="Andalus"/>
                <w:sz w:val="24"/>
                <w:szCs w:val="24"/>
              </w:rPr>
              <w:t>Sesso M o F</w:t>
            </w:r>
            <w:r w:rsidR="00830254">
              <w:rPr>
                <w:rFonts w:ascii="Andalus" w:hAnsi="Andalus" w:cs="Andalus"/>
                <w:sz w:val="24"/>
                <w:szCs w:val="24"/>
              </w:rPr>
              <w:t xml:space="preserve">      </w:t>
            </w:r>
            <w:r w:rsidR="00830254">
              <w:rPr>
                <w:rFonts w:ascii="Andalus" w:hAnsi="Andalus" w:cs="Andalus"/>
                <w:b/>
                <w:sz w:val="24"/>
                <w:szCs w:val="24"/>
              </w:rPr>
              <w:t>V2</w:t>
            </w:r>
          </w:p>
        </w:tc>
      </w:tr>
      <w:tr w:rsidR="0076459F" w:rsidRPr="00F46683" w:rsidTr="00E23490">
        <w:tc>
          <w:tcPr>
            <w:tcW w:w="3259" w:type="dxa"/>
          </w:tcPr>
          <w:p w:rsidR="0076459F" w:rsidRPr="00F46683" w:rsidRDefault="0076459F" w:rsidP="00E23490">
            <w:pPr>
              <w:rPr>
                <w:rFonts w:ascii="Andalus" w:hAnsi="Andalus" w:cs="Andalus"/>
                <w:sz w:val="24"/>
                <w:szCs w:val="24"/>
              </w:rPr>
            </w:pPr>
            <w:r w:rsidRPr="00F46683">
              <w:rPr>
                <w:rFonts w:ascii="Andalus" w:hAnsi="Andalus" w:cs="Andalus"/>
                <w:sz w:val="24"/>
                <w:szCs w:val="24"/>
              </w:rPr>
              <w:t>Studi svolti dal padre</w:t>
            </w:r>
          </w:p>
        </w:tc>
        <w:tc>
          <w:tcPr>
            <w:tcW w:w="3259" w:type="dxa"/>
          </w:tcPr>
          <w:p w:rsidR="0076459F" w:rsidRPr="00F46683" w:rsidRDefault="0076459F" w:rsidP="00E23490">
            <w:pPr>
              <w:pStyle w:val="Paragrafoelenco"/>
              <w:ind w:left="0"/>
              <w:rPr>
                <w:rFonts w:ascii="Andalus" w:hAnsi="Andalus" w:cs="Andalus"/>
                <w:sz w:val="24"/>
                <w:szCs w:val="24"/>
              </w:rPr>
            </w:pPr>
            <w:r w:rsidRPr="00F46683">
              <w:rPr>
                <w:rFonts w:ascii="Andalus" w:hAnsi="Andalus" w:cs="Andalus"/>
                <w:sz w:val="24"/>
                <w:szCs w:val="24"/>
              </w:rPr>
              <w:t>Titolo di studio conseguito</w:t>
            </w:r>
          </w:p>
        </w:tc>
        <w:tc>
          <w:tcPr>
            <w:tcW w:w="3260" w:type="dxa"/>
          </w:tcPr>
          <w:p w:rsidR="0076459F" w:rsidRPr="00814594" w:rsidRDefault="0076459F" w:rsidP="00E23490">
            <w:pPr>
              <w:rPr>
                <w:rFonts w:ascii="Andalus" w:hAnsi="Andalus" w:cs="Andalus"/>
                <w:b/>
                <w:sz w:val="24"/>
                <w:szCs w:val="24"/>
              </w:rPr>
            </w:pPr>
            <w:r w:rsidRPr="00F46683">
              <w:rPr>
                <w:rFonts w:ascii="Andalus" w:hAnsi="Andalus" w:cs="Andalus"/>
                <w:sz w:val="24"/>
                <w:szCs w:val="24"/>
              </w:rPr>
              <w:t>Titolo di studio ………</w:t>
            </w:r>
            <w:r w:rsidR="00830254">
              <w:rPr>
                <w:rFonts w:ascii="Andalus" w:hAnsi="Andalus" w:cs="Andalus"/>
                <w:sz w:val="24"/>
                <w:szCs w:val="24"/>
              </w:rPr>
              <w:t xml:space="preserve">   </w:t>
            </w:r>
            <w:r w:rsidR="00814594">
              <w:rPr>
                <w:rFonts w:ascii="Andalus" w:hAnsi="Andalus" w:cs="Andalus"/>
                <w:b/>
                <w:sz w:val="24"/>
                <w:szCs w:val="24"/>
              </w:rPr>
              <w:t>V3</w:t>
            </w:r>
          </w:p>
        </w:tc>
      </w:tr>
      <w:tr w:rsidR="0076459F" w:rsidRPr="00F46683" w:rsidTr="00E23490">
        <w:trPr>
          <w:trHeight w:val="243"/>
        </w:trPr>
        <w:tc>
          <w:tcPr>
            <w:tcW w:w="3259" w:type="dxa"/>
          </w:tcPr>
          <w:p w:rsidR="0076459F" w:rsidRPr="00F46683" w:rsidRDefault="0076459F" w:rsidP="00E23490">
            <w:pPr>
              <w:rPr>
                <w:rFonts w:ascii="Andalus" w:hAnsi="Andalus" w:cs="Andalus"/>
                <w:sz w:val="24"/>
                <w:szCs w:val="24"/>
              </w:rPr>
            </w:pPr>
            <w:r w:rsidRPr="00F46683">
              <w:rPr>
                <w:rFonts w:ascii="Andalus" w:hAnsi="Andalus" w:cs="Andalus"/>
                <w:sz w:val="24"/>
                <w:szCs w:val="24"/>
              </w:rPr>
              <w:t>Occupazione padre</w:t>
            </w:r>
          </w:p>
        </w:tc>
        <w:tc>
          <w:tcPr>
            <w:tcW w:w="3259" w:type="dxa"/>
          </w:tcPr>
          <w:p w:rsidR="0076459F" w:rsidRPr="00F46683" w:rsidRDefault="00A5538C" w:rsidP="00E23490">
            <w:pPr>
              <w:rPr>
                <w:rFonts w:ascii="Andalus" w:hAnsi="Andalus" w:cs="Andalus"/>
                <w:sz w:val="24"/>
                <w:szCs w:val="24"/>
              </w:rPr>
            </w:pPr>
            <w:r>
              <w:rPr>
                <w:rFonts w:ascii="Andalus" w:hAnsi="Andalus" w:cs="Andalus"/>
                <w:sz w:val="24"/>
                <w:szCs w:val="24"/>
              </w:rPr>
              <w:t>Lavoro</w:t>
            </w:r>
            <w:r w:rsidR="0076459F" w:rsidRPr="00F46683">
              <w:rPr>
                <w:rFonts w:ascii="Andalus" w:hAnsi="Andalus" w:cs="Andalus"/>
                <w:sz w:val="24"/>
                <w:szCs w:val="24"/>
              </w:rPr>
              <w:t xml:space="preserve"> d</w:t>
            </w:r>
            <w:r>
              <w:rPr>
                <w:rFonts w:ascii="Andalus" w:hAnsi="Andalus" w:cs="Andalus"/>
                <w:sz w:val="24"/>
                <w:szCs w:val="24"/>
              </w:rPr>
              <w:t>e</w:t>
            </w:r>
            <w:r w:rsidR="0076459F" w:rsidRPr="00F46683">
              <w:rPr>
                <w:rFonts w:ascii="Andalus" w:hAnsi="Andalus" w:cs="Andalus"/>
                <w:sz w:val="24"/>
                <w:szCs w:val="24"/>
              </w:rPr>
              <w:t>l padre</w:t>
            </w:r>
          </w:p>
          <w:p w:rsidR="0076459F" w:rsidRPr="00F46683" w:rsidRDefault="0076459F" w:rsidP="00E23490">
            <w:pPr>
              <w:rPr>
                <w:rFonts w:ascii="Andalus" w:hAnsi="Andalus" w:cs="Andalus"/>
                <w:sz w:val="24"/>
                <w:szCs w:val="24"/>
              </w:rPr>
            </w:pPr>
          </w:p>
        </w:tc>
        <w:tc>
          <w:tcPr>
            <w:tcW w:w="3260" w:type="dxa"/>
          </w:tcPr>
          <w:p w:rsidR="0076459F" w:rsidRPr="00814594" w:rsidRDefault="00A5538C" w:rsidP="00E23490">
            <w:pPr>
              <w:rPr>
                <w:rFonts w:ascii="Andalus" w:hAnsi="Andalus" w:cs="Andalus"/>
                <w:b/>
                <w:sz w:val="24"/>
                <w:szCs w:val="24"/>
              </w:rPr>
            </w:pPr>
            <w:r>
              <w:rPr>
                <w:rFonts w:ascii="Andalus" w:hAnsi="Andalus" w:cs="Andalus"/>
                <w:sz w:val="24"/>
                <w:szCs w:val="24"/>
              </w:rPr>
              <w:t xml:space="preserve">Qual è </w:t>
            </w:r>
            <w:r w:rsidR="0076459F" w:rsidRPr="00F46683">
              <w:rPr>
                <w:rFonts w:ascii="Andalus" w:hAnsi="Andalus" w:cs="Andalus"/>
                <w:sz w:val="24"/>
                <w:szCs w:val="24"/>
              </w:rPr>
              <w:t>l’occupazione di tuo padre?</w:t>
            </w:r>
            <w:r w:rsidR="00814594">
              <w:rPr>
                <w:rFonts w:ascii="Andalus" w:hAnsi="Andalus" w:cs="Andalus"/>
                <w:sz w:val="24"/>
                <w:szCs w:val="24"/>
              </w:rPr>
              <w:t xml:space="preserve">             </w:t>
            </w:r>
            <w:r w:rsidR="00814594">
              <w:rPr>
                <w:rFonts w:ascii="Andalus" w:hAnsi="Andalus" w:cs="Andalus"/>
                <w:b/>
                <w:sz w:val="24"/>
                <w:szCs w:val="24"/>
              </w:rPr>
              <w:t>V4</w:t>
            </w:r>
          </w:p>
        </w:tc>
      </w:tr>
      <w:tr w:rsidR="0076459F" w:rsidRPr="00F46683" w:rsidTr="00E23490">
        <w:tc>
          <w:tcPr>
            <w:tcW w:w="3259" w:type="dxa"/>
          </w:tcPr>
          <w:p w:rsidR="0076459F" w:rsidRPr="00F46683" w:rsidRDefault="0076459F" w:rsidP="00E23490">
            <w:pPr>
              <w:rPr>
                <w:rFonts w:ascii="Andalus" w:hAnsi="Andalus" w:cs="Andalus"/>
                <w:sz w:val="24"/>
                <w:szCs w:val="24"/>
              </w:rPr>
            </w:pPr>
            <w:r w:rsidRPr="00F46683">
              <w:rPr>
                <w:rFonts w:ascii="Andalus" w:hAnsi="Andalus" w:cs="Andalus"/>
                <w:sz w:val="24"/>
                <w:szCs w:val="24"/>
              </w:rPr>
              <w:t>Studi svolti dalla madre</w:t>
            </w:r>
          </w:p>
        </w:tc>
        <w:tc>
          <w:tcPr>
            <w:tcW w:w="3259" w:type="dxa"/>
          </w:tcPr>
          <w:p w:rsidR="0076459F" w:rsidRPr="00F46683" w:rsidRDefault="0076459F" w:rsidP="00E23490">
            <w:pPr>
              <w:pStyle w:val="Paragrafoelenco"/>
              <w:ind w:left="0"/>
              <w:rPr>
                <w:rFonts w:ascii="Andalus" w:hAnsi="Andalus" w:cs="Andalus"/>
                <w:sz w:val="24"/>
                <w:szCs w:val="24"/>
              </w:rPr>
            </w:pPr>
            <w:r w:rsidRPr="00F46683">
              <w:rPr>
                <w:rFonts w:ascii="Andalus" w:hAnsi="Andalus" w:cs="Andalus"/>
                <w:sz w:val="24"/>
                <w:szCs w:val="24"/>
              </w:rPr>
              <w:t>Titolo di studio conseguito</w:t>
            </w:r>
          </w:p>
        </w:tc>
        <w:tc>
          <w:tcPr>
            <w:tcW w:w="3260" w:type="dxa"/>
          </w:tcPr>
          <w:p w:rsidR="0076459F" w:rsidRPr="00814594" w:rsidRDefault="0076459F" w:rsidP="00E23490">
            <w:pPr>
              <w:rPr>
                <w:rFonts w:ascii="Andalus" w:hAnsi="Andalus" w:cs="Andalus"/>
                <w:b/>
                <w:sz w:val="24"/>
                <w:szCs w:val="24"/>
              </w:rPr>
            </w:pPr>
            <w:r w:rsidRPr="00F46683">
              <w:rPr>
                <w:rFonts w:ascii="Andalus" w:hAnsi="Andalus" w:cs="Andalus"/>
                <w:sz w:val="24"/>
                <w:szCs w:val="24"/>
              </w:rPr>
              <w:t>Titolo di studio ………</w:t>
            </w:r>
            <w:r w:rsidR="00814594">
              <w:rPr>
                <w:rFonts w:ascii="Andalus" w:hAnsi="Andalus" w:cs="Andalus"/>
                <w:sz w:val="24"/>
                <w:szCs w:val="24"/>
              </w:rPr>
              <w:t xml:space="preserve">  </w:t>
            </w:r>
            <w:r w:rsidR="00814594">
              <w:rPr>
                <w:rFonts w:ascii="Andalus" w:hAnsi="Andalus" w:cs="Andalus"/>
                <w:b/>
                <w:sz w:val="24"/>
                <w:szCs w:val="24"/>
              </w:rPr>
              <w:t>V5</w:t>
            </w:r>
          </w:p>
        </w:tc>
      </w:tr>
      <w:tr w:rsidR="0076459F" w:rsidRPr="00F46683" w:rsidTr="00E23490">
        <w:tc>
          <w:tcPr>
            <w:tcW w:w="3259" w:type="dxa"/>
          </w:tcPr>
          <w:p w:rsidR="0076459F" w:rsidRPr="00F46683" w:rsidRDefault="0076459F" w:rsidP="00E23490">
            <w:pPr>
              <w:rPr>
                <w:rFonts w:ascii="Andalus" w:hAnsi="Andalus" w:cs="Andalus"/>
                <w:sz w:val="24"/>
                <w:szCs w:val="24"/>
              </w:rPr>
            </w:pPr>
            <w:r w:rsidRPr="00F46683">
              <w:rPr>
                <w:rFonts w:ascii="Andalus" w:hAnsi="Andalus" w:cs="Andalus"/>
                <w:sz w:val="24"/>
                <w:szCs w:val="24"/>
              </w:rPr>
              <w:t>Occupazione madre</w:t>
            </w:r>
          </w:p>
        </w:tc>
        <w:tc>
          <w:tcPr>
            <w:tcW w:w="3259" w:type="dxa"/>
          </w:tcPr>
          <w:p w:rsidR="0076459F" w:rsidRPr="00F46683" w:rsidRDefault="00A5538C" w:rsidP="00E23490">
            <w:pPr>
              <w:rPr>
                <w:rFonts w:ascii="Andalus" w:hAnsi="Andalus" w:cs="Andalus"/>
                <w:sz w:val="24"/>
                <w:szCs w:val="24"/>
              </w:rPr>
            </w:pPr>
            <w:r>
              <w:rPr>
                <w:rFonts w:ascii="Andalus" w:hAnsi="Andalus" w:cs="Andalus"/>
                <w:sz w:val="24"/>
                <w:szCs w:val="24"/>
              </w:rPr>
              <w:t>Lavoro del</w:t>
            </w:r>
            <w:r w:rsidR="0076459F" w:rsidRPr="00F46683">
              <w:rPr>
                <w:rFonts w:ascii="Andalus" w:hAnsi="Andalus" w:cs="Andalus"/>
                <w:sz w:val="24"/>
                <w:szCs w:val="24"/>
              </w:rPr>
              <w:t>l</w:t>
            </w:r>
            <w:r>
              <w:rPr>
                <w:rFonts w:ascii="Andalus" w:hAnsi="Andalus" w:cs="Andalus"/>
                <w:sz w:val="24"/>
                <w:szCs w:val="24"/>
              </w:rPr>
              <w:t>a</w:t>
            </w:r>
            <w:r w:rsidR="0076459F" w:rsidRPr="00F46683">
              <w:rPr>
                <w:rFonts w:ascii="Andalus" w:hAnsi="Andalus" w:cs="Andalus"/>
                <w:sz w:val="24"/>
                <w:szCs w:val="24"/>
              </w:rPr>
              <w:t xml:space="preserve"> madre</w:t>
            </w:r>
          </w:p>
          <w:p w:rsidR="0076459F" w:rsidRPr="00F46683" w:rsidRDefault="0076459F" w:rsidP="00E23490">
            <w:pPr>
              <w:rPr>
                <w:rFonts w:ascii="Andalus" w:hAnsi="Andalus" w:cs="Andalus"/>
                <w:sz w:val="24"/>
                <w:szCs w:val="24"/>
              </w:rPr>
            </w:pPr>
          </w:p>
        </w:tc>
        <w:tc>
          <w:tcPr>
            <w:tcW w:w="3260" w:type="dxa"/>
          </w:tcPr>
          <w:p w:rsidR="0076459F" w:rsidRPr="00814594" w:rsidRDefault="00A5538C" w:rsidP="00A5538C">
            <w:pPr>
              <w:rPr>
                <w:rFonts w:ascii="Andalus" w:hAnsi="Andalus" w:cs="Andalus"/>
                <w:b/>
                <w:sz w:val="24"/>
                <w:szCs w:val="24"/>
              </w:rPr>
            </w:pPr>
            <w:r>
              <w:rPr>
                <w:rFonts w:ascii="Andalus" w:hAnsi="Andalus" w:cs="Andalus"/>
                <w:sz w:val="24"/>
                <w:szCs w:val="24"/>
              </w:rPr>
              <w:t xml:space="preserve">Qual è </w:t>
            </w:r>
            <w:r w:rsidR="0076459F" w:rsidRPr="00F46683">
              <w:rPr>
                <w:rFonts w:ascii="Andalus" w:hAnsi="Andalus" w:cs="Andalus"/>
                <w:sz w:val="24"/>
                <w:szCs w:val="24"/>
              </w:rPr>
              <w:t>l’occupazione di tua madre?</w:t>
            </w:r>
            <w:r w:rsidR="00814594">
              <w:rPr>
                <w:rFonts w:ascii="Andalus" w:hAnsi="Andalus" w:cs="Andalus"/>
                <w:sz w:val="24"/>
                <w:szCs w:val="24"/>
              </w:rPr>
              <w:t xml:space="preserve">             </w:t>
            </w:r>
            <w:r w:rsidR="00814594">
              <w:rPr>
                <w:rFonts w:ascii="Andalus" w:hAnsi="Andalus" w:cs="Andalus"/>
                <w:b/>
                <w:sz w:val="24"/>
                <w:szCs w:val="24"/>
              </w:rPr>
              <w:t>V6</w:t>
            </w:r>
          </w:p>
        </w:tc>
      </w:tr>
      <w:tr w:rsidR="00123EC2" w:rsidRPr="00F46683" w:rsidTr="00E23490">
        <w:tc>
          <w:tcPr>
            <w:tcW w:w="3259" w:type="dxa"/>
          </w:tcPr>
          <w:p w:rsidR="00123EC2" w:rsidRPr="00F46683" w:rsidRDefault="00123EC2" w:rsidP="00E23490">
            <w:pPr>
              <w:rPr>
                <w:rFonts w:ascii="Andalus" w:hAnsi="Andalus" w:cs="Andalus"/>
                <w:sz w:val="24"/>
                <w:szCs w:val="24"/>
              </w:rPr>
            </w:pPr>
            <w:r>
              <w:rPr>
                <w:rFonts w:ascii="Andalus" w:hAnsi="Andalus" w:cs="Andalus"/>
                <w:sz w:val="24"/>
                <w:szCs w:val="24"/>
              </w:rPr>
              <w:t>Titolo di studio personale</w:t>
            </w:r>
          </w:p>
        </w:tc>
        <w:tc>
          <w:tcPr>
            <w:tcW w:w="3259" w:type="dxa"/>
          </w:tcPr>
          <w:p w:rsidR="00123EC2" w:rsidRPr="00F46683" w:rsidRDefault="00123EC2" w:rsidP="00E23490">
            <w:pPr>
              <w:rPr>
                <w:rFonts w:ascii="Andalus" w:hAnsi="Andalus" w:cs="Andalus"/>
                <w:sz w:val="24"/>
                <w:szCs w:val="24"/>
              </w:rPr>
            </w:pPr>
            <w:r>
              <w:rPr>
                <w:rFonts w:ascii="Andalus" w:hAnsi="Andalus" w:cs="Andalus"/>
                <w:sz w:val="24"/>
                <w:szCs w:val="24"/>
              </w:rPr>
              <w:t xml:space="preserve">Qualifica scolastica </w:t>
            </w:r>
          </w:p>
        </w:tc>
        <w:tc>
          <w:tcPr>
            <w:tcW w:w="3260" w:type="dxa"/>
          </w:tcPr>
          <w:p w:rsidR="00123EC2" w:rsidRPr="00814594" w:rsidRDefault="00123EC2" w:rsidP="00E23490">
            <w:pPr>
              <w:rPr>
                <w:rFonts w:ascii="Times New Roman" w:hAnsi="Times New Roman" w:cs="Times New Roman"/>
                <w:b/>
                <w:sz w:val="24"/>
                <w:szCs w:val="24"/>
              </w:rPr>
            </w:pPr>
            <w:r>
              <w:rPr>
                <w:rFonts w:ascii="Andalus" w:hAnsi="Andalus" w:cs="Andalus"/>
                <w:sz w:val="24"/>
                <w:szCs w:val="24"/>
              </w:rPr>
              <w:t>Qual è</w:t>
            </w:r>
            <w:r>
              <w:rPr>
                <w:rFonts w:ascii="Times New Roman" w:hAnsi="Times New Roman" w:cs="Times New Roman"/>
                <w:sz w:val="24"/>
                <w:szCs w:val="24"/>
              </w:rPr>
              <w:t xml:space="preserve"> il tuo titolo di studio?</w:t>
            </w:r>
            <w:r w:rsidR="00814594">
              <w:rPr>
                <w:rFonts w:ascii="Times New Roman" w:hAnsi="Times New Roman" w:cs="Times New Roman"/>
                <w:sz w:val="24"/>
                <w:szCs w:val="24"/>
              </w:rPr>
              <w:t xml:space="preserve"> </w:t>
            </w:r>
            <w:r w:rsidR="00814594">
              <w:rPr>
                <w:rFonts w:ascii="Times New Roman" w:hAnsi="Times New Roman" w:cs="Times New Roman"/>
                <w:b/>
                <w:sz w:val="24"/>
                <w:szCs w:val="24"/>
              </w:rPr>
              <w:t>V7</w:t>
            </w:r>
          </w:p>
        </w:tc>
      </w:tr>
      <w:tr w:rsidR="0076459F" w:rsidRPr="00F46683" w:rsidTr="00E23490">
        <w:tc>
          <w:tcPr>
            <w:tcW w:w="3259" w:type="dxa"/>
          </w:tcPr>
          <w:p w:rsidR="0076459F" w:rsidRPr="00F46683" w:rsidRDefault="0076459F" w:rsidP="00E23490">
            <w:pPr>
              <w:rPr>
                <w:rFonts w:ascii="Andalus" w:hAnsi="Andalus" w:cs="Andalus"/>
                <w:sz w:val="24"/>
                <w:szCs w:val="24"/>
              </w:rPr>
            </w:pPr>
            <w:r w:rsidRPr="00F46683">
              <w:rPr>
                <w:rFonts w:ascii="Andalus" w:hAnsi="Andalus" w:cs="Andalus"/>
                <w:sz w:val="24"/>
                <w:szCs w:val="24"/>
              </w:rPr>
              <w:t xml:space="preserve">Attuale occupazione </w:t>
            </w:r>
          </w:p>
        </w:tc>
        <w:tc>
          <w:tcPr>
            <w:tcW w:w="3259" w:type="dxa"/>
          </w:tcPr>
          <w:p w:rsidR="0076459F" w:rsidRPr="00F46683" w:rsidRDefault="00A5538C" w:rsidP="00A5538C">
            <w:pPr>
              <w:rPr>
                <w:rFonts w:ascii="Andalus" w:hAnsi="Andalus" w:cs="Andalus"/>
                <w:sz w:val="24"/>
                <w:szCs w:val="24"/>
              </w:rPr>
            </w:pPr>
            <w:r>
              <w:rPr>
                <w:rFonts w:ascii="Andalus" w:hAnsi="Andalus" w:cs="Andalus"/>
                <w:sz w:val="24"/>
                <w:szCs w:val="24"/>
              </w:rPr>
              <w:t>Attività svolta</w:t>
            </w:r>
          </w:p>
        </w:tc>
        <w:tc>
          <w:tcPr>
            <w:tcW w:w="3260" w:type="dxa"/>
          </w:tcPr>
          <w:p w:rsidR="0076459F" w:rsidRPr="00814594" w:rsidRDefault="0076459F" w:rsidP="00A5538C">
            <w:pPr>
              <w:rPr>
                <w:rFonts w:ascii="Andalus" w:hAnsi="Andalus" w:cs="Andalus"/>
                <w:b/>
                <w:sz w:val="24"/>
                <w:szCs w:val="24"/>
              </w:rPr>
            </w:pPr>
            <w:r w:rsidRPr="00F46683">
              <w:rPr>
                <w:rFonts w:ascii="Andalus" w:hAnsi="Andalus" w:cs="Andalus"/>
                <w:sz w:val="24"/>
                <w:szCs w:val="24"/>
              </w:rPr>
              <w:t>Qual è la tua attuale occupazione?</w:t>
            </w:r>
            <w:r w:rsidR="00814594">
              <w:rPr>
                <w:rFonts w:ascii="Andalus" w:hAnsi="Andalus" w:cs="Andalus"/>
                <w:sz w:val="24"/>
                <w:szCs w:val="24"/>
              </w:rPr>
              <w:t xml:space="preserve">     </w:t>
            </w:r>
            <w:r w:rsidR="00814594">
              <w:rPr>
                <w:rFonts w:ascii="Andalus" w:hAnsi="Andalus" w:cs="Andalus"/>
                <w:b/>
                <w:sz w:val="24"/>
                <w:szCs w:val="24"/>
              </w:rPr>
              <w:t>V8</w:t>
            </w:r>
          </w:p>
        </w:tc>
      </w:tr>
    </w:tbl>
    <w:p w:rsidR="00C124F5" w:rsidRDefault="00C124F5" w:rsidP="0076459F">
      <w:pPr>
        <w:rPr>
          <w:rFonts w:ascii="Andalus" w:hAnsi="Andalus" w:cs="Andalus"/>
          <w:b/>
          <w:color w:val="C00000"/>
          <w:sz w:val="24"/>
          <w:szCs w:val="24"/>
          <w:u w:val="single"/>
        </w:rPr>
      </w:pPr>
    </w:p>
    <w:p w:rsidR="00C124F5" w:rsidRPr="00FA7FDF" w:rsidRDefault="00C124F5" w:rsidP="0076459F">
      <w:pPr>
        <w:rPr>
          <w:rFonts w:ascii="Andalus" w:hAnsi="Andalus" w:cs="Andalus"/>
          <w:b/>
          <w:color w:val="C00000"/>
          <w:sz w:val="24"/>
          <w:szCs w:val="24"/>
          <w:u w:val="single"/>
        </w:rPr>
      </w:pPr>
    </w:p>
    <w:p w:rsidR="0076459F" w:rsidRDefault="00FA7FDF" w:rsidP="00FA7FDF">
      <w:pPr>
        <w:tabs>
          <w:tab w:val="left" w:pos="1866"/>
        </w:tabs>
        <w:rPr>
          <w:rFonts w:ascii="Andalus" w:hAnsi="Andalus" w:cs="Andalus"/>
          <w:b/>
          <w:color w:val="C00000"/>
          <w:sz w:val="24"/>
          <w:szCs w:val="24"/>
          <w:u w:val="single"/>
        </w:rPr>
      </w:pPr>
      <w:r w:rsidRPr="00FA7FDF">
        <w:rPr>
          <w:rFonts w:ascii="Andalus" w:hAnsi="Andalus" w:cs="Andalus"/>
          <w:b/>
          <w:color w:val="C00000"/>
          <w:sz w:val="24"/>
          <w:szCs w:val="24"/>
          <w:u w:val="single"/>
        </w:rPr>
        <w:t>POPOLAZIONE DI RIFERIMENTO:</w:t>
      </w:r>
    </w:p>
    <w:p w:rsidR="00A937B5" w:rsidRDefault="00A937B5" w:rsidP="00FA7FDF">
      <w:pPr>
        <w:pStyle w:val="Nessunaspaziatura"/>
        <w:rPr>
          <w:rFonts w:ascii="Andalus" w:hAnsi="Andalus" w:cs="Andalus"/>
          <w:sz w:val="24"/>
          <w:szCs w:val="24"/>
        </w:rPr>
      </w:pPr>
    </w:p>
    <w:p w:rsidR="00FA7FDF" w:rsidRPr="00FA7FDF" w:rsidRDefault="00A937B5" w:rsidP="00FA7FDF">
      <w:pPr>
        <w:pStyle w:val="Nessunaspaziatura"/>
        <w:rPr>
          <w:rFonts w:ascii="Andalus" w:hAnsi="Andalus" w:cs="Andalus"/>
          <w:sz w:val="24"/>
          <w:szCs w:val="24"/>
        </w:rPr>
      </w:pPr>
      <w:r>
        <w:rPr>
          <w:rFonts w:ascii="Andalus" w:hAnsi="Andalus" w:cs="Andalus"/>
          <w:sz w:val="24"/>
          <w:szCs w:val="24"/>
        </w:rPr>
        <w:t>L</w:t>
      </w:r>
      <w:r w:rsidR="00FA7FDF" w:rsidRPr="00FA7FDF">
        <w:rPr>
          <w:rFonts w:ascii="Andalus" w:hAnsi="Andalus" w:cs="Andalus"/>
          <w:sz w:val="24"/>
          <w:szCs w:val="24"/>
        </w:rPr>
        <w:t>a nostra popolazione di riferimento è costituita da uomini e donne la cui unica condizione necessaria è il possedere un’attività lavorativa.</w:t>
      </w:r>
    </w:p>
    <w:p w:rsidR="00A84A41" w:rsidRDefault="00A84A41" w:rsidP="00FA7FDF">
      <w:pPr>
        <w:tabs>
          <w:tab w:val="left" w:pos="1866"/>
        </w:tabs>
        <w:rPr>
          <w:rFonts w:ascii="Andalus" w:hAnsi="Andalus" w:cs="Andalus"/>
          <w:b/>
          <w:color w:val="C00000"/>
          <w:sz w:val="24"/>
          <w:szCs w:val="24"/>
          <w:u w:val="single"/>
        </w:rPr>
      </w:pPr>
    </w:p>
    <w:p w:rsidR="00C124F5" w:rsidRDefault="00C124F5" w:rsidP="00FA7FDF">
      <w:pPr>
        <w:tabs>
          <w:tab w:val="left" w:pos="1866"/>
        </w:tabs>
        <w:rPr>
          <w:rFonts w:ascii="Andalus" w:hAnsi="Andalus" w:cs="Andalus"/>
          <w:b/>
          <w:color w:val="C00000"/>
          <w:sz w:val="24"/>
          <w:szCs w:val="24"/>
          <w:u w:val="single"/>
        </w:rPr>
      </w:pPr>
    </w:p>
    <w:p w:rsidR="00FA7FDF" w:rsidRDefault="00FA7FDF" w:rsidP="00FA7FDF">
      <w:pPr>
        <w:tabs>
          <w:tab w:val="left" w:pos="1866"/>
        </w:tabs>
        <w:rPr>
          <w:rFonts w:ascii="Andalus" w:hAnsi="Andalus" w:cs="Andalus"/>
          <w:b/>
          <w:color w:val="C00000"/>
          <w:sz w:val="24"/>
          <w:szCs w:val="24"/>
          <w:u w:val="single"/>
        </w:rPr>
      </w:pPr>
      <w:r>
        <w:rPr>
          <w:rFonts w:ascii="Andalus" w:hAnsi="Andalus" w:cs="Andalus"/>
          <w:b/>
          <w:color w:val="C00000"/>
          <w:sz w:val="24"/>
          <w:szCs w:val="24"/>
          <w:u w:val="single"/>
        </w:rPr>
        <w:t>CAMPIO</w:t>
      </w:r>
      <w:r w:rsidRPr="00FA7FDF">
        <w:rPr>
          <w:rFonts w:ascii="Andalus" w:hAnsi="Andalus" w:cs="Andalus"/>
          <w:b/>
          <w:color w:val="C00000"/>
          <w:sz w:val="24"/>
          <w:szCs w:val="24"/>
          <w:u w:val="single"/>
        </w:rPr>
        <w:t>N</w:t>
      </w:r>
      <w:r w:rsidR="00663372">
        <w:rPr>
          <w:rFonts w:ascii="Andalus" w:hAnsi="Andalus" w:cs="Andalus"/>
          <w:b/>
          <w:color w:val="C00000"/>
          <w:sz w:val="24"/>
          <w:szCs w:val="24"/>
          <w:u w:val="single"/>
        </w:rPr>
        <w:t>A</w:t>
      </w:r>
      <w:r>
        <w:rPr>
          <w:rFonts w:ascii="Andalus" w:hAnsi="Andalus" w:cs="Andalus"/>
          <w:b/>
          <w:color w:val="C00000"/>
          <w:sz w:val="24"/>
          <w:szCs w:val="24"/>
          <w:u w:val="single"/>
        </w:rPr>
        <w:t>MEN</w:t>
      </w:r>
      <w:r w:rsidRPr="00FA7FDF">
        <w:rPr>
          <w:rFonts w:ascii="Andalus" w:hAnsi="Andalus" w:cs="Andalus"/>
          <w:b/>
          <w:color w:val="C00000"/>
          <w:sz w:val="24"/>
          <w:szCs w:val="24"/>
          <w:u w:val="single"/>
        </w:rPr>
        <w:t>TO:</w:t>
      </w:r>
    </w:p>
    <w:p w:rsidR="00074888" w:rsidRPr="00074888" w:rsidRDefault="00663372" w:rsidP="00074888">
      <w:pPr>
        <w:pStyle w:val="Nessunaspaziatura"/>
        <w:rPr>
          <w:rFonts w:ascii="Andalus" w:hAnsi="Andalus" w:cs="Andalus"/>
          <w:sz w:val="24"/>
          <w:szCs w:val="24"/>
        </w:rPr>
      </w:pPr>
      <w:r w:rsidRPr="00A84A41">
        <w:rPr>
          <w:rFonts w:ascii="Andalus" w:hAnsi="Andalus" w:cs="Andalus"/>
          <w:sz w:val="24"/>
          <w:szCs w:val="24"/>
        </w:rPr>
        <w:t xml:space="preserve">Tecnica del </w:t>
      </w:r>
      <w:r w:rsidR="00074888">
        <w:rPr>
          <w:rFonts w:ascii="Andalus" w:hAnsi="Andalus" w:cs="Andalus"/>
          <w:sz w:val="24"/>
          <w:szCs w:val="24"/>
        </w:rPr>
        <w:t>campionamento non probabilistico</w:t>
      </w:r>
      <w:r w:rsidRPr="00A84A41">
        <w:rPr>
          <w:rFonts w:ascii="Andalus" w:hAnsi="Andalus" w:cs="Andalus"/>
          <w:sz w:val="24"/>
          <w:szCs w:val="24"/>
        </w:rPr>
        <w:t>,</w:t>
      </w:r>
      <w:r w:rsidR="00074888">
        <w:rPr>
          <w:rFonts w:ascii="Andalus" w:hAnsi="Andalus" w:cs="Andalus"/>
          <w:sz w:val="24"/>
          <w:szCs w:val="24"/>
        </w:rPr>
        <w:t xml:space="preserve"> </w:t>
      </w:r>
      <w:r w:rsidR="00074888" w:rsidRPr="00074888">
        <w:rPr>
          <w:rFonts w:ascii="Andalus" w:hAnsi="Andalus" w:cs="Andalus"/>
          <w:sz w:val="24"/>
          <w:szCs w:val="24"/>
        </w:rPr>
        <w:t>al fine di individuare tendenze nella popolazione a partire dai dati ottenuti dal campione</w:t>
      </w:r>
      <w:r w:rsidR="00074888">
        <w:rPr>
          <w:rFonts w:ascii="Andalus" w:hAnsi="Andalus" w:cs="Andalus"/>
          <w:sz w:val="24"/>
          <w:szCs w:val="24"/>
        </w:rPr>
        <w:t>.</w:t>
      </w:r>
      <w:r w:rsidR="005D70AA">
        <w:rPr>
          <w:rFonts w:ascii="Andalus" w:hAnsi="Andalus" w:cs="Andalus"/>
          <w:sz w:val="24"/>
          <w:szCs w:val="24"/>
        </w:rPr>
        <w:t xml:space="preserve"> In particolare si tratta di un campionamento accidentale, in quanto non è nota la probabilità di ciascun soggetto di entrare a  far parte del campione siccome vengono selezionati i soggetti più facili da intervistare.</w:t>
      </w:r>
    </w:p>
    <w:p w:rsidR="00A84A41" w:rsidRDefault="00A84A41" w:rsidP="00A84A41">
      <w:pPr>
        <w:pStyle w:val="Nessunaspaziatura"/>
        <w:rPr>
          <w:rFonts w:ascii="Andalus" w:hAnsi="Andalus" w:cs="Andalus"/>
          <w:sz w:val="24"/>
          <w:szCs w:val="24"/>
        </w:rPr>
      </w:pPr>
    </w:p>
    <w:p w:rsidR="0090750E" w:rsidRDefault="0090750E" w:rsidP="00A84A41">
      <w:pPr>
        <w:tabs>
          <w:tab w:val="left" w:pos="1866"/>
        </w:tabs>
        <w:rPr>
          <w:rFonts w:ascii="Andalus" w:hAnsi="Andalus" w:cs="Andalus"/>
          <w:b/>
          <w:color w:val="C00000"/>
          <w:sz w:val="24"/>
          <w:szCs w:val="24"/>
          <w:u w:val="single"/>
        </w:rPr>
      </w:pPr>
    </w:p>
    <w:p w:rsidR="00A84A41" w:rsidRDefault="00A84A41" w:rsidP="00A84A41">
      <w:pPr>
        <w:tabs>
          <w:tab w:val="left" w:pos="1866"/>
        </w:tabs>
        <w:rPr>
          <w:rFonts w:ascii="Andalus" w:hAnsi="Andalus" w:cs="Andalus"/>
          <w:b/>
          <w:color w:val="C00000"/>
          <w:sz w:val="24"/>
          <w:szCs w:val="24"/>
          <w:u w:val="single"/>
        </w:rPr>
      </w:pPr>
      <w:r>
        <w:rPr>
          <w:rFonts w:ascii="Andalus" w:hAnsi="Andalus" w:cs="Andalus"/>
          <w:b/>
          <w:color w:val="C00000"/>
          <w:sz w:val="24"/>
          <w:szCs w:val="24"/>
          <w:u w:val="single"/>
        </w:rPr>
        <w:t>TECNICHE DI RILEVAZIONE DATI</w:t>
      </w:r>
      <w:r w:rsidRPr="00FA7FDF">
        <w:rPr>
          <w:rFonts w:ascii="Andalus" w:hAnsi="Andalus" w:cs="Andalus"/>
          <w:b/>
          <w:color w:val="C00000"/>
          <w:sz w:val="24"/>
          <w:szCs w:val="24"/>
          <w:u w:val="single"/>
        </w:rPr>
        <w:t>:</w:t>
      </w:r>
    </w:p>
    <w:p w:rsidR="00BD1788" w:rsidRDefault="001A5BA8" w:rsidP="00A84A41">
      <w:pPr>
        <w:pStyle w:val="Nessunaspaziatura"/>
        <w:rPr>
          <w:rFonts w:ascii="Andalus" w:hAnsi="Andalus" w:cs="Andalus"/>
          <w:sz w:val="24"/>
          <w:szCs w:val="24"/>
        </w:rPr>
      </w:pPr>
      <w:r>
        <w:rPr>
          <w:rFonts w:ascii="Andalus" w:hAnsi="Andalus" w:cs="Andalus"/>
          <w:sz w:val="24"/>
          <w:szCs w:val="24"/>
        </w:rPr>
        <w:t>Intervista tramite questionario</w:t>
      </w:r>
      <w:r w:rsidR="00BD1788">
        <w:rPr>
          <w:rFonts w:ascii="Andalus" w:hAnsi="Andalus" w:cs="Andalus"/>
          <w:sz w:val="24"/>
          <w:szCs w:val="24"/>
        </w:rPr>
        <w:t>:</w:t>
      </w:r>
    </w:p>
    <w:p w:rsidR="00BD1788" w:rsidRDefault="00BD1788" w:rsidP="00650FCA">
      <w:pPr>
        <w:tabs>
          <w:tab w:val="left" w:pos="1866"/>
        </w:tabs>
        <w:rPr>
          <w:rFonts w:ascii="Andalus" w:hAnsi="Andalus" w:cs="Andalus"/>
          <w:b/>
          <w:color w:val="C00000"/>
          <w:sz w:val="24"/>
          <w:szCs w:val="24"/>
          <w:u w:val="single"/>
        </w:rPr>
      </w:pPr>
    </w:p>
    <w:tbl>
      <w:tblPr>
        <w:tblpPr w:leftFromText="141" w:rightFromText="141" w:vertAnchor="text" w:horzAnchor="margin" w:tblpY="151"/>
        <w:tblW w:w="0" w:type="auto"/>
        <w:tblLayout w:type="fixed"/>
        <w:tblCellMar>
          <w:left w:w="115" w:type="dxa"/>
          <w:right w:w="115" w:type="dxa"/>
        </w:tblCellMar>
        <w:tblLook w:val="04A0"/>
      </w:tblPr>
      <w:tblGrid>
        <w:gridCol w:w="1465"/>
      </w:tblGrid>
      <w:tr w:rsidR="00BD1788" w:rsidRPr="00DB09A2" w:rsidTr="004756A1">
        <w:tc>
          <w:tcPr>
            <w:tcW w:w="1465" w:type="dxa"/>
            <w:vAlign w:val="bottom"/>
          </w:tcPr>
          <w:p w:rsidR="00BD1788" w:rsidRPr="00DB09A2" w:rsidRDefault="00BD1788" w:rsidP="00BD1788">
            <w:pPr>
              <w:pStyle w:val="Classdetails"/>
              <w:framePr w:hSpace="0" w:wrap="auto" w:vAnchor="margin" w:hAnchor="text" w:yAlign="inline"/>
              <w:ind w:left="0" w:firstLine="0"/>
            </w:pPr>
          </w:p>
        </w:tc>
      </w:tr>
    </w:tbl>
    <w:p w:rsidR="00BD1788" w:rsidRPr="00413328" w:rsidRDefault="00BD1788" w:rsidP="00BD1788">
      <w:pPr>
        <w:pStyle w:val="Testname"/>
        <w:rPr>
          <w:lang w:val="it-IT"/>
        </w:rPr>
      </w:pPr>
      <w:r w:rsidRPr="00413328">
        <w:rPr>
          <w:lang w:val="it-IT"/>
        </w:rPr>
        <w:t>Ricerca empirica sulla mobilità sociale</w:t>
      </w:r>
    </w:p>
    <w:sdt>
      <w:sdtPr>
        <w:id w:val="36987245"/>
        <w:placeholder>
          <w:docPart w:val="93EBF2A98C6D4170825BDF0839479D6F"/>
        </w:placeholder>
      </w:sdtPr>
      <w:sdtContent>
        <w:p w:rsidR="00BD1788" w:rsidRPr="00921F44" w:rsidRDefault="00BD1788" w:rsidP="00BD1788">
          <w:pPr>
            <w:pStyle w:val="Instructionstostudents"/>
            <w:ind w:left="288"/>
            <w:rPr>
              <w:lang w:val="it-IT"/>
            </w:rPr>
          </w:pPr>
          <w:r w:rsidRPr="00921F44">
            <w:rPr>
              <w:lang w:val="it-IT"/>
            </w:rPr>
            <w:t>Siamo due studentesse universitarie, stiamo facendo una ricerca per poter sostenere un esame, e avrem</w:t>
          </w:r>
          <w:r>
            <w:rPr>
              <w:lang w:val="it-IT"/>
            </w:rPr>
            <w:t>m</w:t>
          </w:r>
          <w:r w:rsidRPr="00921F44">
            <w:rPr>
              <w:lang w:val="it-IT"/>
            </w:rPr>
            <w:t>o bisogno della Vostra collaborazione, quindi vi chiediamo di rispondere alle seguenti domande.</w:t>
          </w:r>
        </w:p>
        <w:p w:rsidR="00BD1788" w:rsidRDefault="00BD1788" w:rsidP="00BD1788">
          <w:pPr>
            <w:pStyle w:val="Instructionstostudents"/>
            <w:ind w:left="288"/>
            <w:rPr>
              <w:lang w:val="it-IT"/>
            </w:rPr>
          </w:pPr>
          <w:r>
            <w:rPr>
              <w:lang w:val="it-IT"/>
            </w:rPr>
            <w:t>Grazie per l’attenzione e l’impegno dedicatoci.</w:t>
          </w:r>
        </w:p>
        <w:p w:rsidR="00BD1788" w:rsidRPr="00CE2A64" w:rsidRDefault="00BD1788" w:rsidP="00BD1788">
          <w:pPr>
            <w:pStyle w:val="Instructionstostudents"/>
            <w:ind w:left="0"/>
          </w:pPr>
        </w:p>
      </w:sdtContent>
    </w:sdt>
    <w:p w:rsidR="00BD1788" w:rsidRPr="00921F44" w:rsidRDefault="00BD1788" w:rsidP="00BD1788">
      <w:pPr>
        <w:pStyle w:val="Testsectiontitles"/>
        <w:rPr>
          <w:u w:val="single"/>
          <w:lang w:val="it-IT"/>
        </w:rPr>
      </w:pPr>
      <w:r w:rsidRPr="00921F44">
        <w:rPr>
          <w:rFonts w:ascii="Cambria" w:hAnsi="Cambria"/>
          <w:u w:val="single"/>
          <w:lang w:val="it-IT"/>
        </w:rPr>
        <w:lastRenderedPageBreak/>
        <w:t xml:space="preserve">Parte I: </w:t>
      </w:r>
      <w:sdt>
        <w:sdtPr>
          <w:rPr>
            <w:u w:val="single"/>
          </w:rPr>
          <w:id w:val="36987823"/>
          <w:placeholder>
            <w:docPart w:val="5A1115DFEB1241379DF20B98B5DBB221"/>
          </w:placeholder>
        </w:sdtPr>
        <w:sdtContent>
          <w:r w:rsidRPr="00921F44">
            <w:rPr>
              <w:u w:val="single"/>
              <w:lang w:val="it-IT"/>
            </w:rPr>
            <w:t>informazioni generali</w:t>
          </w:r>
        </w:sdtContent>
      </w:sdt>
    </w:p>
    <w:tbl>
      <w:tblPr>
        <w:tblpPr w:leftFromText="187" w:rightFromText="187" w:vertAnchor="text" w:horzAnchor="page" w:tblpX="1585" w:tblpY="1"/>
        <w:tblOverlap w:val="never"/>
        <w:tblW w:w="0" w:type="auto"/>
        <w:tblLayout w:type="fixed"/>
        <w:tblCellMar>
          <w:left w:w="115" w:type="dxa"/>
          <w:right w:w="115" w:type="dxa"/>
        </w:tblCellMar>
        <w:tblLook w:val="04A0"/>
      </w:tblPr>
      <w:tblGrid>
        <w:gridCol w:w="745"/>
        <w:gridCol w:w="540"/>
        <w:gridCol w:w="8010"/>
      </w:tblGrid>
      <w:tr w:rsidR="00BD1788" w:rsidRPr="00CE2A64" w:rsidTr="004756A1">
        <w:tc>
          <w:tcPr>
            <w:tcW w:w="745" w:type="dxa"/>
            <w:vAlign w:val="bottom"/>
          </w:tcPr>
          <w:p w:rsidR="00BD1788" w:rsidRPr="00CE2A64" w:rsidRDefault="00BD1788" w:rsidP="004756A1">
            <w:pPr>
              <w:pStyle w:val="Questionnumbering"/>
              <w:framePr w:hSpace="0" w:wrap="auto" w:vAnchor="margin" w:hAnchor="text" w:xAlign="left" w:yAlign="inline"/>
              <w:suppressOverlap w:val="0"/>
              <w:rPr>
                <w:lang w:val="it-IT"/>
              </w:rPr>
            </w:pPr>
            <w:r w:rsidRPr="00CE2A64">
              <w:rPr>
                <w:rFonts w:ascii="Calibri" w:hAnsi="Calibri"/>
                <w:lang w:val="it-IT"/>
              </w:rPr>
              <w:t>1)</w:t>
            </w:r>
          </w:p>
        </w:tc>
        <w:tc>
          <w:tcPr>
            <w:tcW w:w="540" w:type="dxa"/>
            <w:tcBorders>
              <w:bottom w:val="single" w:sz="4" w:space="0" w:color="auto"/>
            </w:tcBorders>
            <w:vAlign w:val="bottom"/>
          </w:tcPr>
          <w:p w:rsidR="00BD1788" w:rsidRPr="00CE2A64" w:rsidRDefault="00BD1788" w:rsidP="004756A1">
            <w:pPr>
              <w:pStyle w:val="Questions"/>
              <w:framePr w:hSpace="0" w:wrap="auto" w:vAnchor="margin" w:hAnchor="text" w:xAlign="left" w:yAlign="inline"/>
              <w:suppressOverlap w:val="0"/>
              <w:rPr>
                <w:lang w:val="it-IT"/>
              </w:rPr>
            </w:pPr>
          </w:p>
        </w:tc>
        <w:sdt>
          <w:sdtPr>
            <w:id w:val="36987559"/>
            <w:placeholder>
              <w:docPart w:val="78D23E7F95C74869B8A1144BC5D82F74"/>
            </w:placeholder>
          </w:sdtPr>
          <w:sdtContent>
            <w:tc>
              <w:tcPr>
                <w:tcW w:w="8010" w:type="dxa"/>
              </w:tcPr>
              <w:p w:rsidR="00BD1788" w:rsidRPr="00CE2A64" w:rsidRDefault="00BD1788" w:rsidP="004756A1">
                <w:pPr>
                  <w:pStyle w:val="Questions"/>
                  <w:framePr w:hSpace="0" w:wrap="auto" w:vAnchor="margin" w:hAnchor="text" w:xAlign="left" w:yAlign="inline"/>
                  <w:suppressOverlap w:val="0"/>
                  <w:rPr>
                    <w:lang w:val="it-IT"/>
                  </w:rPr>
                </w:pPr>
                <w:r>
                  <w:t>Età ………………</w:t>
                </w:r>
              </w:p>
            </w:tc>
          </w:sdtContent>
        </w:sdt>
      </w:tr>
      <w:tr w:rsidR="00BD1788" w:rsidRPr="00CE2A64" w:rsidTr="004756A1">
        <w:tc>
          <w:tcPr>
            <w:tcW w:w="745" w:type="dxa"/>
            <w:vAlign w:val="bottom"/>
          </w:tcPr>
          <w:p w:rsidR="00BD1788" w:rsidRPr="00CE2A64" w:rsidRDefault="00BD1788" w:rsidP="004756A1">
            <w:pPr>
              <w:pStyle w:val="Classdetails"/>
              <w:framePr w:hSpace="0" w:wrap="auto" w:vAnchor="margin" w:hAnchor="text" w:yAlign="inline"/>
              <w:rPr>
                <w:lang w:val="it-IT"/>
              </w:rPr>
            </w:pPr>
          </w:p>
        </w:tc>
        <w:tc>
          <w:tcPr>
            <w:tcW w:w="540" w:type="dxa"/>
            <w:tcBorders>
              <w:top w:val="single" w:sz="4" w:space="0" w:color="auto"/>
            </w:tcBorders>
            <w:vAlign w:val="bottom"/>
          </w:tcPr>
          <w:p w:rsidR="00BD1788" w:rsidRPr="00CE2A64" w:rsidRDefault="00BD1788" w:rsidP="004756A1">
            <w:pPr>
              <w:pStyle w:val="Answerletteringa"/>
              <w:framePr w:hSpace="0" w:wrap="auto" w:vAnchor="margin" w:hAnchor="text" w:xAlign="left" w:yAlign="inline"/>
              <w:suppressOverlap w:val="0"/>
              <w:rPr>
                <w:lang w:val="it-IT"/>
              </w:rPr>
            </w:pPr>
          </w:p>
        </w:tc>
        <w:tc>
          <w:tcPr>
            <w:tcW w:w="8010" w:type="dxa"/>
            <w:vAlign w:val="bottom"/>
          </w:tcPr>
          <w:p w:rsidR="00BD1788" w:rsidRPr="00CE2A64" w:rsidRDefault="00BD1788" w:rsidP="004756A1">
            <w:pPr>
              <w:pStyle w:val="Answers"/>
              <w:framePr w:hSpace="0" w:wrap="auto" w:vAnchor="margin" w:hAnchor="text" w:xAlign="left" w:yAlign="inline"/>
              <w:suppressOverlap w:val="0"/>
              <w:rPr>
                <w:lang w:val="it-IT"/>
              </w:rPr>
            </w:pPr>
          </w:p>
        </w:tc>
      </w:tr>
      <w:tr w:rsidR="00BD1788" w:rsidRPr="00CE2A64" w:rsidTr="004756A1">
        <w:tc>
          <w:tcPr>
            <w:tcW w:w="745" w:type="dxa"/>
            <w:vAlign w:val="bottom"/>
          </w:tcPr>
          <w:p w:rsidR="00BD1788" w:rsidRPr="00CE2A64" w:rsidRDefault="00BD1788" w:rsidP="004756A1">
            <w:pPr>
              <w:pStyle w:val="Questionnumbering"/>
              <w:framePr w:hSpace="0" w:wrap="auto" w:vAnchor="margin" w:hAnchor="text" w:xAlign="left" w:yAlign="inline"/>
              <w:suppressOverlap w:val="0"/>
              <w:rPr>
                <w:lang w:val="it-IT"/>
              </w:rPr>
            </w:pPr>
            <w:r w:rsidRPr="00CE2A64">
              <w:rPr>
                <w:rFonts w:ascii="Calibri" w:hAnsi="Calibri"/>
                <w:lang w:val="it-IT"/>
              </w:rPr>
              <w:t>2)</w:t>
            </w:r>
          </w:p>
        </w:tc>
        <w:tc>
          <w:tcPr>
            <w:tcW w:w="540" w:type="dxa"/>
            <w:tcBorders>
              <w:bottom w:val="single" w:sz="4" w:space="0" w:color="auto"/>
            </w:tcBorders>
            <w:vAlign w:val="bottom"/>
          </w:tcPr>
          <w:p w:rsidR="00BD1788" w:rsidRPr="00CE2A64" w:rsidRDefault="00BD1788" w:rsidP="004756A1">
            <w:pPr>
              <w:pStyle w:val="Questions"/>
              <w:framePr w:hSpace="0" w:wrap="auto" w:vAnchor="margin" w:hAnchor="text" w:xAlign="left" w:yAlign="inline"/>
              <w:suppressOverlap w:val="0"/>
              <w:rPr>
                <w:lang w:val="it-IT"/>
              </w:rPr>
            </w:pPr>
          </w:p>
        </w:tc>
        <w:sdt>
          <w:sdtPr>
            <w:id w:val="36987642"/>
            <w:placeholder>
              <w:docPart w:val="78D23E7F95C74869B8A1144BC5D82F74"/>
            </w:placeholder>
          </w:sdtPr>
          <w:sdtContent>
            <w:tc>
              <w:tcPr>
                <w:tcW w:w="8010" w:type="dxa"/>
              </w:tcPr>
              <w:p w:rsidR="00BD1788" w:rsidRPr="00CE2A64" w:rsidRDefault="00BD1788" w:rsidP="004756A1">
                <w:pPr>
                  <w:pStyle w:val="Questions"/>
                  <w:framePr w:hSpace="0" w:wrap="auto" w:vAnchor="margin" w:hAnchor="text" w:xAlign="left" w:yAlign="inline"/>
                  <w:suppressOverlap w:val="0"/>
                </w:pPr>
                <w:r>
                  <w:t xml:space="preserve">Sesso    </w:t>
                </w:r>
              </w:p>
            </w:tc>
          </w:sdtContent>
        </w:sdt>
      </w:tr>
      <w:tr w:rsidR="00BD1788" w:rsidRPr="00DB09A2" w:rsidTr="004756A1">
        <w:tc>
          <w:tcPr>
            <w:tcW w:w="745" w:type="dxa"/>
            <w:vAlign w:val="bottom"/>
          </w:tcPr>
          <w:p w:rsidR="00BD1788" w:rsidRPr="00CE2A64" w:rsidRDefault="00BD1788" w:rsidP="004756A1">
            <w:pPr>
              <w:pStyle w:val="Classdetails"/>
              <w:framePr w:hSpace="0" w:wrap="auto" w:vAnchor="margin" w:hAnchor="text" w:yAlign="inline"/>
              <w:rPr>
                <w:lang w:val="it-IT"/>
              </w:rPr>
            </w:pPr>
          </w:p>
        </w:tc>
        <w:tc>
          <w:tcPr>
            <w:tcW w:w="540" w:type="dxa"/>
            <w:tcBorders>
              <w:top w:val="single" w:sz="4" w:space="0" w:color="auto"/>
            </w:tcBorders>
            <w:vAlign w:val="bottom"/>
          </w:tcPr>
          <w:p w:rsidR="00BD1788" w:rsidRPr="00CE24D9" w:rsidRDefault="00BD1788" w:rsidP="004756A1">
            <w:pPr>
              <w:pStyle w:val="Answerletteringa"/>
              <w:framePr w:hSpace="0" w:wrap="auto" w:vAnchor="margin" w:hAnchor="text" w:xAlign="left" w:yAlign="inline"/>
              <w:suppressOverlap w:val="0"/>
            </w:pPr>
            <w:r>
              <w:rPr>
                <w:rFonts w:ascii="Calibri" w:hAnsi="Calibri"/>
              </w:rPr>
              <w:t>a.</w:t>
            </w:r>
          </w:p>
        </w:tc>
        <w:sdt>
          <w:sdtPr>
            <w:id w:val="36987643"/>
            <w:placeholder>
              <w:docPart w:val="463970FBA77D4E0EBD8F7EA35535C3B9"/>
            </w:placeholder>
          </w:sdtPr>
          <w:sdtContent>
            <w:tc>
              <w:tcPr>
                <w:tcW w:w="8010" w:type="dxa"/>
                <w:vAlign w:val="bottom"/>
              </w:tcPr>
              <w:p w:rsidR="00BD1788" w:rsidRPr="00DB09A2" w:rsidRDefault="00BD1788" w:rsidP="004756A1">
                <w:pPr>
                  <w:pStyle w:val="Answers"/>
                  <w:framePr w:hSpace="0" w:wrap="auto" w:vAnchor="margin" w:hAnchor="text" w:xAlign="left" w:yAlign="inline"/>
                  <w:suppressOverlap w:val="0"/>
                </w:pPr>
                <w:r>
                  <w:t xml:space="preserve">M   </w:t>
                </w:r>
              </w:p>
            </w:tc>
          </w:sdtContent>
        </w:sdt>
      </w:tr>
      <w:tr w:rsidR="00BD1788" w:rsidRPr="00DB09A2" w:rsidTr="004756A1">
        <w:tc>
          <w:tcPr>
            <w:tcW w:w="745" w:type="dxa"/>
            <w:vAlign w:val="bottom"/>
          </w:tcPr>
          <w:p w:rsidR="00BD1788" w:rsidRPr="00DB09A2" w:rsidRDefault="00BD1788" w:rsidP="004756A1">
            <w:pPr>
              <w:pStyle w:val="Classdetails"/>
              <w:framePr w:hSpace="0" w:wrap="auto" w:vAnchor="margin" w:hAnchor="text" w:yAlign="inline"/>
            </w:pPr>
          </w:p>
        </w:tc>
        <w:tc>
          <w:tcPr>
            <w:tcW w:w="540" w:type="dxa"/>
            <w:vAlign w:val="bottom"/>
          </w:tcPr>
          <w:p w:rsidR="00BD1788" w:rsidRPr="00CE24D9" w:rsidRDefault="00BD1788" w:rsidP="004756A1">
            <w:pPr>
              <w:pStyle w:val="Answerletteringa"/>
              <w:framePr w:hSpace="0" w:wrap="auto" w:vAnchor="margin" w:hAnchor="text" w:xAlign="left" w:yAlign="inline"/>
              <w:suppressOverlap w:val="0"/>
            </w:pPr>
            <w:r>
              <w:rPr>
                <w:rFonts w:ascii="Calibri" w:hAnsi="Calibri"/>
              </w:rPr>
              <w:t>b.</w:t>
            </w:r>
          </w:p>
        </w:tc>
        <w:sdt>
          <w:sdtPr>
            <w:id w:val="36987644"/>
            <w:placeholder>
              <w:docPart w:val="5ACA359E2A8341229C3A034CA857D909"/>
            </w:placeholder>
          </w:sdtPr>
          <w:sdtContent>
            <w:tc>
              <w:tcPr>
                <w:tcW w:w="8010" w:type="dxa"/>
                <w:vAlign w:val="bottom"/>
              </w:tcPr>
              <w:p w:rsidR="00BD1788" w:rsidRPr="00DB09A2" w:rsidRDefault="00BD1788" w:rsidP="004756A1">
                <w:pPr>
                  <w:pStyle w:val="Answers"/>
                  <w:framePr w:hSpace="0" w:wrap="auto" w:vAnchor="margin" w:hAnchor="text" w:xAlign="left" w:yAlign="inline"/>
                  <w:suppressOverlap w:val="0"/>
                </w:pPr>
                <w:r>
                  <w:t>F</w:t>
                </w:r>
              </w:p>
            </w:tc>
          </w:sdtContent>
        </w:sdt>
      </w:tr>
      <w:tr w:rsidR="00BD1788" w:rsidRPr="00DB09A2" w:rsidTr="004756A1">
        <w:trPr>
          <w:trHeight w:val="80"/>
        </w:trPr>
        <w:tc>
          <w:tcPr>
            <w:tcW w:w="745" w:type="dxa"/>
            <w:vAlign w:val="bottom"/>
          </w:tcPr>
          <w:p w:rsidR="00BD1788" w:rsidRPr="00DB09A2" w:rsidRDefault="00BD1788" w:rsidP="004756A1">
            <w:pPr>
              <w:pStyle w:val="Classdetails"/>
              <w:framePr w:hSpace="0" w:wrap="auto" w:vAnchor="margin" w:hAnchor="text" w:yAlign="inline"/>
            </w:pPr>
          </w:p>
        </w:tc>
        <w:tc>
          <w:tcPr>
            <w:tcW w:w="540" w:type="dxa"/>
            <w:vAlign w:val="bottom"/>
          </w:tcPr>
          <w:p w:rsidR="00BD1788" w:rsidRPr="00CE24D9" w:rsidRDefault="00BD1788" w:rsidP="004756A1">
            <w:pPr>
              <w:pStyle w:val="Answerletteringa"/>
              <w:framePr w:hSpace="0" w:wrap="auto" w:vAnchor="margin" w:hAnchor="text" w:xAlign="left" w:yAlign="inline"/>
              <w:suppressOverlap w:val="0"/>
            </w:pPr>
          </w:p>
        </w:tc>
        <w:tc>
          <w:tcPr>
            <w:tcW w:w="8010" w:type="dxa"/>
            <w:vAlign w:val="bottom"/>
          </w:tcPr>
          <w:p w:rsidR="00BD1788" w:rsidRDefault="00BD1788" w:rsidP="004756A1">
            <w:pPr>
              <w:pStyle w:val="Answers"/>
              <w:framePr w:hSpace="0" w:wrap="auto" w:vAnchor="margin" w:hAnchor="text" w:xAlign="left" w:yAlign="inline"/>
              <w:suppressOverlap w:val="0"/>
            </w:pPr>
          </w:p>
        </w:tc>
      </w:tr>
    </w:tbl>
    <w:p w:rsidR="00BD1788" w:rsidRPr="00CE2A64" w:rsidRDefault="00BD1788" w:rsidP="00BD1788">
      <w:pPr>
        <w:pStyle w:val="Testsectiontitles"/>
        <w:rPr>
          <w:lang w:val="it-IT"/>
        </w:rPr>
      </w:pPr>
      <w:r w:rsidRPr="00CE2A64">
        <w:rPr>
          <w:rFonts w:ascii="Cambria" w:hAnsi="Cambria"/>
          <w:lang w:val="it-IT"/>
        </w:rPr>
        <w:t xml:space="preserve">Parte II: </w:t>
      </w:r>
      <w:sdt>
        <w:sdtPr>
          <w:id w:val="36987825"/>
          <w:placeholder>
            <w:docPart w:val="A16F9ABA14A54AD4B69E31204EAD20C6"/>
          </w:placeholder>
        </w:sdtPr>
        <w:sdtContent>
          <w:r w:rsidRPr="00CE2A64">
            <w:rPr>
              <w:lang w:val="it-IT"/>
            </w:rPr>
            <w:t>t</w:t>
          </w:r>
          <w:r>
            <w:rPr>
              <w:lang w:val="it-IT"/>
            </w:rPr>
            <w:t>itoli di studio della famiglia e personali</w:t>
          </w:r>
        </w:sdtContent>
      </w:sdt>
    </w:p>
    <w:tbl>
      <w:tblPr>
        <w:tblpPr w:leftFromText="187" w:rightFromText="187" w:vertAnchor="text" w:horzAnchor="page" w:tblpX="1585" w:tblpY="1"/>
        <w:tblOverlap w:val="never"/>
        <w:tblW w:w="0" w:type="auto"/>
        <w:tblLayout w:type="fixed"/>
        <w:tblCellMar>
          <w:left w:w="115" w:type="dxa"/>
          <w:right w:w="115" w:type="dxa"/>
        </w:tblCellMar>
        <w:tblLook w:val="04A0"/>
      </w:tblPr>
      <w:tblGrid>
        <w:gridCol w:w="745"/>
        <w:gridCol w:w="540"/>
        <w:gridCol w:w="8010"/>
      </w:tblGrid>
      <w:tr w:rsidR="00BD1788" w:rsidRPr="00322726" w:rsidTr="004756A1">
        <w:trPr>
          <w:trHeight w:val="422"/>
        </w:trPr>
        <w:tc>
          <w:tcPr>
            <w:tcW w:w="745" w:type="dxa"/>
            <w:vAlign w:val="bottom"/>
          </w:tcPr>
          <w:p w:rsidR="00BD1788" w:rsidRPr="00CE2A64" w:rsidRDefault="00BD1788" w:rsidP="004756A1">
            <w:pPr>
              <w:pStyle w:val="Questionnumbering"/>
              <w:framePr w:hSpace="0" w:wrap="auto" w:vAnchor="margin" w:hAnchor="text" w:xAlign="left" w:yAlign="inline"/>
              <w:suppressOverlap w:val="0"/>
              <w:rPr>
                <w:rFonts w:ascii="Calibri" w:hAnsi="Calibri"/>
              </w:rPr>
            </w:pPr>
            <w:r>
              <w:rPr>
                <w:rFonts w:ascii="Calibri" w:hAnsi="Calibri"/>
              </w:rPr>
              <w:t>3)</w:t>
            </w:r>
          </w:p>
        </w:tc>
        <w:tc>
          <w:tcPr>
            <w:tcW w:w="540" w:type="dxa"/>
            <w:tcBorders>
              <w:bottom w:val="single" w:sz="4" w:space="0" w:color="auto"/>
            </w:tcBorders>
            <w:vAlign w:val="bottom"/>
          </w:tcPr>
          <w:p w:rsidR="00BD1788" w:rsidRPr="00DB09A2" w:rsidRDefault="00BD1788" w:rsidP="004756A1">
            <w:pPr>
              <w:pStyle w:val="Questions"/>
              <w:framePr w:hSpace="0" w:wrap="auto" w:vAnchor="margin" w:hAnchor="text" w:xAlign="left" w:yAlign="inline"/>
              <w:suppressOverlap w:val="0"/>
            </w:pPr>
          </w:p>
        </w:tc>
        <w:sdt>
          <w:sdtPr>
            <w:id w:val="36987563"/>
            <w:placeholder>
              <w:docPart w:val="DAF473D54D7A4E8E9E2669E64C0DFA1F"/>
            </w:placeholder>
          </w:sdtPr>
          <w:sdtContent>
            <w:tc>
              <w:tcPr>
                <w:tcW w:w="8010" w:type="dxa"/>
              </w:tcPr>
              <w:p w:rsidR="00BD1788" w:rsidRPr="00CE2A64" w:rsidRDefault="00BD1788" w:rsidP="004756A1">
                <w:pPr>
                  <w:pStyle w:val="Questions"/>
                  <w:framePr w:hSpace="0" w:wrap="auto" w:vAnchor="margin" w:hAnchor="text" w:xAlign="left" w:yAlign="inline"/>
                  <w:suppressOverlap w:val="0"/>
                  <w:rPr>
                    <w:lang w:val="it-IT"/>
                  </w:rPr>
                </w:pPr>
                <w:r w:rsidRPr="00CE2A64">
                  <w:rPr>
                    <w:lang w:val="it-IT"/>
                  </w:rPr>
                  <w:t>Qual’è il titolo di studio del padre</w:t>
                </w:r>
                <w:r>
                  <w:rPr>
                    <w:lang w:val="it-IT"/>
                  </w:rPr>
                  <w:t xml:space="preserve"> ? (se si sceglie c o d indicare in quale ambito)</w:t>
                </w:r>
                <w:r w:rsidRPr="00CE2A64">
                  <w:rPr>
                    <w:lang w:val="it-IT"/>
                  </w:rPr>
                  <w:t xml:space="preserve"> </w:t>
                </w:r>
              </w:p>
            </w:tc>
          </w:sdtContent>
        </w:sdt>
      </w:tr>
      <w:tr w:rsidR="00BD1788" w:rsidRPr="005D20AA" w:rsidTr="004756A1">
        <w:tc>
          <w:tcPr>
            <w:tcW w:w="745" w:type="dxa"/>
            <w:vAlign w:val="bottom"/>
          </w:tcPr>
          <w:p w:rsidR="00BD1788" w:rsidRPr="00CE2A64" w:rsidRDefault="00BD1788" w:rsidP="004756A1">
            <w:pPr>
              <w:pStyle w:val="Classdetails"/>
              <w:framePr w:hSpace="0" w:wrap="auto" w:vAnchor="margin" w:hAnchor="text" w:yAlign="inline"/>
              <w:rPr>
                <w:lang w:val="it-IT"/>
              </w:rPr>
            </w:pPr>
          </w:p>
        </w:tc>
        <w:tc>
          <w:tcPr>
            <w:tcW w:w="540" w:type="dxa"/>
            <w:tcBorders>
              <w:top w:val="single" w:sz="4" w:space="0" w:color="auto"/>
            </w:tcBorders>
            <w:vAlign w:val="bottom"/>
          </w:tcPr>
          <w:p w:rsidR="00BD1788" w:rsidRPr="005D20AA" w:rsidRDefault="00BD1788" w:rsidP="004756A1">
            <w:pPr>
              <w:pStyle w:val="Answerletteringa"/>
              <w:framePr w:hSpace="0" w:wrap="auto" w:vAnchor="margin" w:hAnchor="text" w:xAlign="left" w:yAlign="inline"/>
              <w:suppressOverlap w:val="0"/>
              <w:rPr>
                <w:lang w:val="it-IT"/>
              </w:rPr>
            </w:pPr>
            <w:r w:rsidRPr="005D20AA">
              <w:rPr>
                <w:rFonts w:ascii="Calibri" w:hAnsi="Calibri"/>
                <w:lang w:val="it-IT"/>
              </w:rPr>
              <w:t>a.</w:t>
            </w:r>
          </w:p>
        </w:tc>
        <w:sdt>
          <w:sdtPr>
            <w:id w:val="36987612"/>
            <w:placeholder>
              <w:docPart w:val="A1C334F50CE642C6916AD293B5003360"/>
            </w:placeholder>
          </w:sdtPr>
          <w:sdtContent>
            <w:tc>
              <w:tcPr>
                <w:tcW w:w="8010" w:type="dxa"/>
                <w:vAlign w:val="bottom"/>
              </w:tcPr>
              <w:p w:rsidR="00BD1788" w:rsidRPr="005D20AA" w:rsidRDefault="00BD1788" w:rsidP="004756A1">
                <w:pPr>
                  <w:pStyle w:val="Answers"/>
                  <w:framePr w:hSpace="0" w:wrap="auto" w:vAnchor="margin" w:hAnchor="text" w:xAlign="left" w:yAlign="inline"/>
                  <w:suppressOverlap w:val="0"/>
                  <w:rPr>
                    <w:lang w:val="it-IT"/>
                  </w:rPr>
                </w:pPr>
                <w:r w:rsidRPr="005D20AA">
                  <w:rPr>
                    <w:lang w:val="it-IT"/>
                  </w:rPr>
                  <w:t>Licenza elementare</w:t>
                </w:r>
              </w:p>
            </w:tc>
          </w:sdtContent>
        </w:sdt>
      </w:tr>
      <w:tr w:rsidR="00BD1788" w:rsidRPr="00322726" w:rsidTr="004756A1">
        <w:tc>
          <w:tcPr>
            <w:tcW w:w="745" w:type="dxa"/>
            <w:vAlign w:val="bottom"/>
          </w:tcPr>
          <w:p w:rsidR="00BD1788" w:rsidRPr="005D20AA" w:rsidRDefault="00BD1788" w:rsidP="004756A1">
            <w:pPr>
              <w:pStyle w:val="Classdetails"/>
              <w:framePr w:hSpace="0" w:wrap="auto" w:vAnchor="margin" w:hAnchor="text" w:yAlign="inline"/>
              <w:rPr>
                <w:lang w:val="it-IT"/>
              </w:rPr>
            </w:pPr>
          </w:p>
        </w:tc>
        <w:tc>
          <w:tcPr>
            <w:tcW w:w="540" w:type="dxa"/>
            <w:vAlign w:val="bottom"/>
          </w:tcPr>
          <w:p w:rsidR="00BD1788" w:rsidRPr="005D20AA" w:rsidRDefault="00BD1788" w:rsidP="004756A1">
            <w:pPr>
              <w:pStyle w:val="Answerletteringa"/>
              <w:framePr w:hSpace="0" w:wrap="auto" w:vAnchor="margin" w:hAnchor="text" w:xAlign="left" w:yAlign="inline"/>
              <w:suppressOverlap w:val="0"/>
              <w:rPr>
                <w:lang w:val="it-IT"/>
              </w:rPr>
            </w:pPr>
            <w:r w:rsidRPr="005D20AA">
              <w:rPr>
                <w:rFonts w:ascii="Calibri" w:hAnsi="Calibri"/>
                <w:lang w:val="it-IT"/>
              </w:rPr>
              <w:t>b.</w:t>
            </w:r>
          </w:p>
        </w:tc>
        <w:sdt>
          <w:sdtPr>
            <w:id w:val="36987613"/>
            <w:placeholder>
              <w:docPart w:val="21A2D3E6BB6841188E473BD80AEEA18B"/>
            </w:placeholder>
          </w:sdtPr>
          <w:sdtContent>
            <w:tc>
              <w:tcPr>
                <w:tcW w:w="8010" w:type="dxa"/>
                <w:vAlign w:val="bottom"/>
              </w:tcPr>
              <w:p w:rsidR="00BD1788" w:rsidRPr="00CE2A64" w:rsidRDefault="00BD1788" w:rsidP="004756A1">
                <w:pPr>
                  <w:pStyle w:val="Answers"/>
                  <w:framePr w:hSpace="0" w:wrap="auto" w:vAnchor="margin" w:hAnchor="text" w:xAlign="left" w:yAlign="inline"/>
                  <w:suppressOverlap w:val="0"/>
                  <w:rPr>
                    <w:lang w:val="it-IT"/>
                  </w:rPr>
                </w:pPr>
                <w:r w:rsidRPr="00CE2A64">
                  <w:rPr>
                    <w:lang w:val="it-IT"/>
                  </w:rPr>
                  <w:t>Diploma di scuola media inferiore</w:t>
                </w:r>
              </w:p>
            </w:tc>
          </w:sdtContent>
        </w:sdt>
      </w:tr>
      <w:tr w:rsidR="00BD1788" w:rsidRPr="00322726" w:rsidTr="004756A1">
        <w:tc>
          <w:tcPr>
            <w:tcW w:w="745" w:type="dxa"/>
            <w:vAlign w:val="bottom"/>
          </w:tcPr>
          <w:p w:rsidR="00BD1788" w:rsidRPr="00CE2A64" w:rsidRDefault="00BD1788" w:rsidP="004756A1">
            <w:pPr>
              <w:pStyle w:val="Classdetails"/>
              <w:framePr w:hSpace="0" w:wrap="auto" w:vAnchor="margin" w:hAnchor="text" w:yAlign="inline"/>
              <w:rPr>
                <w:lang w:val="it-IT"/>
              </w:rPr>
            </w:pPr>
          </w:p>
        </w:tc>
        <w:tc>
          <w:tcPr>
            <w:tcW w:w="540" w:type="dxa"/>
            <w:vAlign w:val="bottom"/>
          </w:tcPr>
          <w:p w:rsidR="00BD1788" w:rsidRPr="005D20AA" w:rsidRDefault="00BD1788" w:rsidP="004756A1">
            <w:pPr>
              <w:pStyle w:val="Answerletteringa"/>
              <w:framePr w:hSpace="0" w:wrap="auto" w:vAnchor="margin" w:hAnchor="text" w:xAlign="left" w:yAlign="inline"/>
              <w:suppressOverlap w:val="0"/>
              <w:rPr>
                <w:lang w:val="it-IT"/>
              </w:rPr>
            </w:pPr>
            <w:r w:rsidRPr="005D20AA">
              <w:rPr>
                <w:rFonts w:ascii="Calibri" w:hAnsi="Calibri"/>
                <w:lang w:val="it-IT"/>
              </w:rPr>
              <w:t>c.</w:t>
            </w:r>
          </w:p>
        </w:tc>
        <w:sdt>
          <w:sdtPr>
            <w:id w:val="36987614"/>
            <w:placeholder>
              <w:docPart w:val="62416619E25D4009A70D4F7656FB0FC8"/>
            </w:placeholder>
          </w:sdtPr>
          <w:sdtContent>
            <w:tc>
              <w:tcPr>
                <w:tcW w:w="8010" w:type="dxa"/>
                <w:vAlign w:val="bottom"/>
              </w:tcPr>
              <w:p w:rsidR="00BD1788" w:rsidRPr="00CE2A64" w:rsidRDefault="00BD1788" w:rsidP="004756A1">
                <w:pPr>
                  <w:pStyle w:val="Answers"/>
                  <w:framePr w:hSpace="0" w:wrap="auto" w:vAnchor="margin" w:hAnchor="text" w:xAlign="left" w:yAlign="inline"/>
                  <w:suppressOverlap w:val="0"/>
                  <w:rPr>
                    <w:lang w:val="it-IT"/>
                  </w:rPr>
                </w:pPr>
                <w:r w:rsidRPr="00CE2A64">
                  <w:rPr>
                    <w:lang w:val="it-IT"/>
                  </w:rPr>
                  <w:t>Diploma di scuola media superiore</w:t>
                </w:r>
                <w:r>
                  <w:rPr>
                    <w:lang w:val="it-IT"/>
                  </w:rPr>
                  <w:t xml:space="preserve"> ………………..</w:t>
                </w:r>
              </w:p>
            </w:tc>
          </w:sdtContent>
        </w:sdt>
      </w:tr>
      <w:tr w:rsidR="00BD1788" w:rsidRPr="00DB09A2" w:rsidTr="004756A1">
        <w:tc>
          <w:tcPr>
            <w:tcW w:w="745" w:type="dxa"/>
            <w:vAlign w:val="bottom"/>
          </w:tcPr>
          <w:p w:rsidR="00BD1788" w:rsidRPr="00CE2A64" w:rsidRDefault="00BD1788" w:rsidP="004756A1">
            <w:pPr>
              <w:pStyle w:val="Classdetails"/>
              <w:framePr w:hSpace="0" w:wrap="auto" w:vAnchor="margin" w:hAnchor="text" w:yAlign="inline"/>
              <w:rPr>
                <w:lang w:val="it-IT"/>
              </w:rPr>
            </w:pPr>
          </w:p>
        </w:tc>
        <w:tc>
          <w:tcPr>
            <w:tcW w:w="540" w:type="dxa"/>
            <w:vAlign w:val="bottom"/>
          </w:tcPr>
          <w:p w:rsidR="00BD1788" w:rsidRPr="005D20AA" w:rsidRDefault="00BD1788" w:rsidP="004756A1">
            <w:pPr>
              <w:pStyle w:val="Answerletteringa"/>
              <w:framePr w:hSpace="0" w:wrap="auto" w:vAnchor="margin" w:hAnchor="text" w:xAlign="left" w:yAlign="inline"/>
              <w:suppressOverlap w:val="0"/>
              <w:rPr>
                <w:lang w:val="it-IT"/>
              </w:rPr>
            </w:pPr>
            <w:r w:rsidRPr="005D20AA">
              <w:rPr>
                <w:rFonts w:ascii="Calibri" w:hAnsi="Calibri"/>
                <w:lang w:val="it-IT"/>
              </w:rPr>
              <w:t>d.</w:t>
            </w:r>
          </w:p>
        </w:tc>
        <w:sdt>
          <w:sdtPr>
            <w:id w:val="36987615"/>
            <w:placeholder>
              <w:docPart w:val="3A7D0714DD564C8EAAD6D2303FC784D1"/>
            </w:placeholder>
          </w:sdtPr>
          <w:sdtContent>
            <w:tc>
              <w:tcPr>
                <w:tcW w:w="8010" w:type="dxa"/>
                <w:vAlign w:val="bottom"/>
              </w:tcPr>
              <w:p w:rsidR="00BD1788" w:rsidRDefault="00BD1788" w:rsidP="004756A1">
                <w:pPr>
                  <w:pStyle w:val="Answers"/>
                  <w:framePr w:hSpace="0" w:wrap="auto" w:vAnchor="margin" w:hAnchor="text" w:xAlign="left" w:yAlign="inline"/>
                  <w:suppressOverlap w:val="0"/>
                </w:pPr>
                <w:r w:rsidRPr="005D20AA">
                  <w:rPr>
                    <w:lang w:val="it-IT"/>
                  </w:rPr>
                  <w:t>Laur</w:t>
                </w:r>
                <w:r>
                  <w:t>ea ………………….</w:t>
                </w:r>
              </w:p>
            </w:tc>
          </w:sdtContent>
        </w:sdt>
      </w:tr>
    </w:tbl>
    <w:p w:rsidR="00BD1788" w:rsidRPr="00CE24D9" w:rsidRDefault="00BD1788" w:rsidP="00BD1788"/>
    <w:tbl>
      <w:tblPr>
        <w:tblpPr w:leftFromText="187" w:rightFromText="187" w:vertAnchor="text" w:horzAnchor="page" w:tblpX="1585" w:tblpY="1"/>
        <w:tblOverlap w:val="never"/>
        <w:tblW w:w="0" w:type="auto"/>
        <w:tblLayout w:type="fixed"/>
        <w:tblCellMar>
          <w:left w:w="115" w:type="dxa"/>
          <w:right w:w="115" w:type="dxa"/>
        </w:tblCellMar>
        <w:tblLook w:val="04A0"/>
      </w:tblPr>
      <w:tblGrid>
        <w:gridCol w:w="745"/>
        <w:gridCol w:w="540"/>
        <w:gridCol w:w="8010"/>
      </w:tblGrid>
      <w:tr w:rsidR="00BD1788" w:rsidRPr="00322726" w:rsidTr="004756A1">
        <w:tc>
          <w:tcPr>
            <w:tcW w:w="745" w:type="dxa"/>
            <w:vAlign w:val="bottom"/>
          </w:tcPr>
          <w:p w:rsidR="00BD1788" w:rsidRPr="00DB09A2" w:rsidRDefault="00BD1788" w:rsidP="004756A1">
            <w:pPr>
              <w:pStyle w:val="Questionnumbering"/>
              <w:framePr w:hSpace="0" w:wrap="auto" w:vAnchor="margin" w:hAnchor="text" w:xAlign="left" w:yAlign="inline"/>
              <w:suppressOverlap w:val="0"/>
            </w:pPr>
            <w:r>
              <w:rPr>
                <w:rFonts w:ascii="Calibri" w:hAnsi="Calibri"/>
              </w:rPr>
              <w:t>4)</w:t>
            </w:r>
          </w:p>
        </w:tc>
        <w:tc>
          <w:tcPr>
            <w:tcW w:w="540" w:type="dxa"/>
            <w:tcBorders>
              <w:bottom w:val="single" w:sz="4" w:space="0" w:color="auto"/>
            </w:tcBorders>
            <w:vAlign w:val="bottom"/>
          </w:tcPr>
          <w:p w:rsidR="00BD1788" w:rsidRPr="00DB09A2" w:rsidRDefault="00BD1788" w:rsidP="004756A1">
            <w:pPr>
              <w:pStyle w:val="Questions"/>
              <w:framePr w:hSpace="0" w:wrap="auto" w:vAnchor="margin" w:hAnchor="text" w:xAlign="left" w:yAlign="inline"/>
              <w:suppressOverlap w:val="0"/>
            </w:pPr>
          </w:p>
        </w:tc>
        <w:sdt>
          <w:sdtPr>
            <w:id w:val="36987662"/>
            <w:placeholder>
              <w:docPart w:val="DAF473D54D7A4E8E9E2669E64C0DFA1F"/>
            </w:placeholder>
          </w:sdtPr>
          <w:sdtContent>
            <w:tc>
              <w:tcPr>
                <w:tcW w:w="8010" w:type="dxa"/>
              </w:tcPr>
              <w:p w:rsidR="00BD1788" w:rsidRPr="005D20AA" w:rsidRDefault="00BD1788" w:rsidP="004756A1">
                <w:pPr>
                  <w:pStyle w:val="Questions"/>
                  <w:framePr w:hSpace="0" w:wrap="auto" w:vAnchor="margin" w:hAnchor="text" w:xAlign="left" w:yAlign="inline"/>
                  <w:suppressOverlap w:val="0"/>
                  <w:rPr>
                    <w:lang w:val="it-IT"/>
                  </w:rPr>
                </w:pPr>
                <w:r w:rsidRPr="005D20AA">
                  <w:rPr>
                    <w:lang w:val="it-IT"/>
                  </w:rPr>
                  <w:t xml:space="preserve"> </w:t>
                </w:r>
                <w:sdt>
                  <w:sdtPr>
                    <w:id w:val="1849708380"/>
                    <w:placeholder>
                      <w:docPart w:val="60213FC8499043489CD26F2229FE08C1"/>
                    </w:placeholder>
                  </w:sdtPr>
                  <w:sdtContent>
                    <w:r w:rsidRPr="00CE2A64">
                      <w:rPr>
                        <w:lang w:val="it-IT"/>
                      </w:rPr>
                      <w:t xml:space="preserve">Qual’è il titolo </w:t>
                    </w:r>
                    <w:r>
                      <w:rPr>
                        <w:lang w:val="it-IT"/>
                      </w:rPr>
                      <w:t>di studio della madre ? (se si sceglie c o d indicare in quale ambito)</w:t>
                    </w:r>
                    <w:r w:rsidRPr="00CE2A64">
                      <w:rPr>
                        <w:lang w:val="it-IT"/>
                      </w:rPr>
                      <w:t xml:space="preserve"> </w:t>
                    </w:r>
                  </w:sdtContent>
                </w:sdt>
              </w:p>
            </w:tc>
          </w:sdtContent>
        </w:sdt>
      </w:tr>
      <w:tr w:rsidR="00BD1788" w:rsidRPr="00DB09A2" w:rsidTr="004756A1">
        <w:tc>
          <w:tcPr>
            <w:tcW w:w="745" w:type="dxa"/>
            <w:vAlign w:val="bottom"/>
          </w:tcPr>
          <w:p w:rsidR="00BD1788" w:rsidRPr="005D20AA" w:rsidRDefault="00BD1788" w:rsidP="004756A1">
            <w:pPr>
              <w:pStyle w:val="Classdetails"/>
              <w:framePr w:hSpace="0" w:wrap="auto" w:vAnchor="margin" w:hAnchor="text" w:yAlign="inline"/>
              <w:rPr>
                <w:lang w:val="it-IT"/>
              </w:rPr>
            </w:pPr>
          </w:p>
        </w:tc>
        <w:tc>
          <w:tcPr>
            <w:tcW w:w="540" w:type="dxa"/>
            <w:tcBorders>
              <w:top w:val="single" w:sz="4" w:space="0" w:color="auto"/>
            </w:tcBorders>
            <w:vAlign w:val="bottom"/>
          </w:tcPr>
          <w:p w:rsidR="00BD1788" w:rsidRDefault="00BD1788" w:rsidP="004756A1">
            <w:pPr>
              <w:pStyle w:val="Answerletteringa"/>
              <w:framePr w:hSpace="0" w:wrap="auto" w:vAnchor="margin" w:hAnchor="text" w:xAlign="left" w:yAlign="inline"/>
              <w:suppressOverlap w:val="0"/>
            </w:pPr>
            <w:r>
              <w:rPr>
                <w:rFonts w:ascii="Calibri" w:hAnsi="Calibri"/>
              </w:rPr>
              <w:t>a.</w:t>
            </w:r>
          </w:p>
        </w:tc>
        <w:sdt>
          <w:sdtPr>
            <w:id w:val="36987663"/>
            <w:placeholder>
              <w:docPart w:val="A1C334F50CE642C6916AD293B5003360"/>
            </w:placeholder>
          </w:sdtPr>
          <w:sdtContent>
            <w:tc>
              <w:tcPr>
                <w:tcW w:w="8010" w:type="dxa"/>
                <w:vAlign w:val="bottom"/>
              </w:tcPr>
              <w:p w:rsidR="00BD1788" w:rsidRPr="00DB09A2" w:rsidRDefault="00BD1788" w:rsidP="004756A1">
                <w:pPr>
                  <w:pStyle w:val="Answers"/>
                  <w:framePr w:hSpace="0" w:wrap="auto" w:vAnchor="margin" w:hAnchor="text" w:xAlign="left" w:yAlign="inline"/>
                  <w:suppressOverlap w:val="0"/>
                </w:pPr>
                <w:r>
                  <w:t>Licenza elementare</w:t>
                </w:r>
              </w:p>
            </w:tc>
          </w:sdtContent>
        </w:sdt>
      </w:tr>
      <w:tr w:rsidR="00BD1788" w:rsidRPr="00322726" w:rsidTr="004756A1">
        <w:tc>
          <w:tcPr>
            <w:tcW w:w="745" w:type="dxa"/>
            <w:vAlign w:val="bottom"/>
          </w:tcPr>
          <w:p w:rsidR="00BD1788" w:rsidRPr="00DB09A2" w:rsidRDefault="00BD1788" w:rsidP="004756A1">
            <w:pPr>
              <w:pStyle w:val="Classdetails"/>
              <w:framePr w:hSpace="0" w:wrap="auto" w:vAnchor="margin" w:hAnchor="text" w:yAlign="inline"/>
            </w:pPr>
          </w:p>
        </w:tc>
        <w:tc>
          <w:tcPr>
            <w:tcW w:w="540" w:type="dxa"/>
            <w:vAlign w:val="bottom"/>
          </w:tcPr>
          <w:p w:rsidR="00BD1788" w:rsidRDefault="00BD1788" w:rsidP="004756A1">
            <w:pPr>
              <w:pStyle w:val="Answerletteringa"/>
              <w:framePr w:hSpace="0" w:wrap="auto" w:vAnchor="margin" w:hAnchor="text" w:xAlign="left" w:yAlign="inline"/>
              <w:suppressOverlap w:val="0"/>
            </w:pPr>
            <w:r>
              <w:rPr>
                <w:rFonts w:ascii="Calibri" w:hAnsi="Calibri"/>
              </w:rPr>
              <w:t>b.</w:t>
            </w:r>
          </w:p>
        </w:tc>
        <w:sdt>
          <w:sdtPr>
            <w:id w:val="36987664"/>
            <w:placeholder>
              <w:docPart w:val="21A2D3E6BB6841188E473BD80AEEA18B"/>
            </w:placeholder>
          </w:sdtPr>
          <w:sdtContent>
            <w:tc>
              <w:tcPr>
                <w:tcW w:w="8010" w:type="dxa"/>
                <w:vAlign w:val="bottom"/>
              </w:tcPr>
              <w:p w:rsidR="00BD1788" w:rsidRPr="005D20AA" w:rsidRDefault="00BD1788" w:rsidP="004756A1">
                <w:pPr>
                  <w:pStyle w:val="Answers"/>
                  <w:framePr w:hSpace="0" w:wrap="auto" w:vAnchor="margin" w:hAnchor="text" w:xAlign="left" w:yAlign="inline"/>
                  <w:suppressOverlap w:val="0"/>
                  <w:rPr>
                    <w:lang w:val="it-IT"/>
                  </w:rPr>
                </w:pPr>
                <w:r w:rsidRPr="005D20AA">
                  <w:rPr>
                    <w:lang w:val="it-IT"/>
                  </w:rPr>
                  <w:t>Diploma di scuola media inferiore</w:t>
                </w:r>
              </w:p>
            </w:tc>
          </w:sdtContent>
        </w:sdt>
      </w:tr>
      <w:tr w:rsidR="00BD1788" w:rsidRPr="00322726" w:rsidTr="004756A1">
        <w:tc>
          <w:tcPr>
            <w:tcW w:w="745" w:type="dxa"/>
            <w:vAlign w:val="bottom"/>
          </w:tcPr>
          <w:p w:rsidR="00BD1788" w:rsidRPr="005D20AA" w:rsidRDefault="00BD1788" w:rsidP="004756A1">
            <w:pPr>
              <w:pStyle w:val="Classdetails"/>
              <w:framePr w:hSpace="0" w:wrap="auto" w:vAnchor="margin" w:hAnchor="text" w:yAlign="inline"/>
              <w:rPr>
                <w:lang w:val="it-IT"/>
              </w:rPr>
            </w:pPr>
          </w:p>
        </w:tc>
        <w:tc>
          <w:tcPr>
            <w:tcW w:w="540" w:type="dxa"/>
            <w:vAlign w:val="bottom"/>
          </w:tcPr>
          <w:p w:rsidR="00BD1788" w:rsidRDefault="00BD1788" w:rsidP="004756A1">
            <w:pPr>
              <w:pStyle w:val="Answerletteringa"/>
              <w:framePr w:hSpace="0" w:wrap="auto" w:vAnchor="margin" w:hAnchor="text" w:xAlign="left" w:yAlign="inline"/>
              <w:suppressOverlap w:val="0"/>
            </w:pPr>
            <w:r>
              <w:rPr>
                <w:rFonts w:ascii="Calibri" w:hAnsi="Calibri"/>
              </w:rPr>
              <w:t>c.</w:t>
            </w:r>
          </w:p>
        </w:tc>
        <w:sdt>
          <w:sdtPr>
            <w:id w:val="36987665"/>
            <w:placeholder>
              <w:docPart w:val="62416619E25D4009A70D4F7656FB0FC8"/>
            </w:placeholder>
          </w:sdtPr>
          <w:sdtContent>
            <w:tc>
              <w:tcPr>
                <w:tcW w:w="8010" w:type="dxa"/>
                <w:vAlign w:val="bottom"/>
              </w:tcPr>
              <w:p w:rsidR="00BD1788" w:rsidRPr="005D20AA" w:rsidRDefault="00BD1788" w:rsidP="004756A1">
                <w:pPr>
                  <w:pStyle w:val="Answers"/>
                  <w:framePr w:hSpace="0" w:wrap="auto" w:vAnchor="margin" w:hAnchor="text" w:xAlign="left" w:yAlign="inline"/>
                  <w:suppressOverlap w:val="0"/>
                  <w:rPr>
                    <w:lang w:val="it-IT"/>
                  </w:rPr>
                </w:pPr>
                <w:r w:rsidRPr="005D20AA">
                  <w:rPr>
                    <w:lang w:val="it-IT"/>
                  </w:rPr>
                  <w:t>Diploma di scuola media superiore …………</w:t>
                </w:r>
              </w:p>
            </w:tc>
          </w:sdtContent>
        </w:sdt>
      </w:tr>
      <w:tr w:rsidR="00BD1788" w:rsidRPr="00DB09A2" w:rsidTr="004756A1">
        <w:tc>
          <w:tcPr>
            <w:tcW w:w="745" w:type="dxa"/>
            <w:vAlign w:val="bottom"/>
          </w:tcPr>
          <w:p w:rsidR="00BD1788" w:rsidRPr="005D20AA" w:rsidRDefault="00BD1788" w:rsidP="004756A1">
            <w:pPr>
              <w:pStyle w:val="Classdetails"/>
              <w:framePr w:hSpace="0" w:wrap="auto" w:vAnchor="margin" w:hAnchor="text" w:yAlign="inline"/>
              <w:rPr>
                <w:lang w:val="it-IT"/>
              </w:rPr>
            </w:pPr>
          </w:p>
        </w:tc>
        <w:tc>
          <w:tcPr>
            <w:tcW w:w="540" w:type="dxa"/>
            <w:vAlign w:val="bottom"/>
          </w:tcPr>
          <w:p w:rsidR="00BD1788" w:rsidRDefault="00BD1788" w:rsidP="004756A1">
            <w:pPr>
              <w:pStyle w:val="Answerletteringa"/>
              <w:framePr w:hSpace="0" w:wrap="auto" w:vAnchor="margin" w:hAnchor="text" w:xAlign="left" w:yAlign="inline"/>
              <w:suppressOverlap w:val="0"/>
            </w:pPr>
            <w:r>
              <w:rPr>
                <w:rFonts w:ascii="Calibri" w:hAnsi="Calibri"/>
              </w:rPr>
              <w:t>d.</w:t>
            </w:r>
          </w:p>
        </w:tc>
        <w:sdt>
          <w:sdtPr>
            <w:id w:val="36987666"/>
            <w:placeholder>
              <w:docPart w:val="3A7D0714DD564C8EAAD6D2303FC784D1"/>
            </w:placeholder>
          </w:sdtPr>
          <w:sdtContent>
            <w:tc>
              <w:tcPr>
                <w:tcW w:w="8010" w:type="dxa"/>
                <w:vAlign w:val="bottom"/>
              </w:tcPr>
              <w:p w:rsidR="00BD1788" w:rsidRDefault="00BD1788" w:rsidP="004756A1">
                <w:pPr>
                  <w:pStyle w:val="Answers"/>
                  <w:framePr w:hSpace="0" w:wrap="auto" w:vAnchor="margin" w:hAnchor="text" w:xAlign="left" w:yAlign="inline"/>
                  <w:suppressOverlap w:val="0"/>
                </w:pPr>
                <w:r>
                  <w:t>Laurea …………….</w:t>
                </w:r>
              </w:p>
            </w:tc>
          </w:sdtContent>
        </w:sdt>
      </w:tr>
      <w:tr w:rsidR="00BD1788" w:rsidRPr="00DB09A2" w:rsidTr="004756A1">
        <w:tc>
          <w:tcPr>
            <w:tcW w:w="745" w:type="dxa"/>
            <w:vAlign w:val="bottom"/>
          </w:tcPr>
          <w:p w:rsidR="00BD1788" w:rsidRPr="00DB09A2" w:rsidRDefault="00BD1788" w:rsidP="004756A1">
            <w:pPr>
              <w:pStyle w:val="Classdetails"/>
              <w:framePr w:hSpace="0" w:wrap="auto" w:vAnchor="margin" w:hAnchor="text" w:yAlign="inline"/>
            </w:pPr>
          </w:p>
        </w:tc>
        <w:tc>
          <w:tcPr>
            <w:tcW w:w="540" w:type="dxa"/>
            <w:vAlign w:val="bottom"/>
          </w:tcPr>
          <w:p w:rsidR="00BD1788" w:rsidRDefault="00BD1788" w:rsidP="004756A1">
            <w:pPr>
              <w:pStyle w:val="Answerletteringa"/>
              <w:framePr w:hSpace="0" w:wrap="auto" w:vAnchor="margin" w:hAnchor="text" w:xAlign="left" w:yAlign="inline"/>
              <w:suppressOverlap w:val="0"/>
            </w:pPr>
          </w:p>
        </w:tc>
        <w:tc>
          <w:tcPr>
            <w:tcW w:w="8010" w:type="dxa"/>
            <w:vAlign w:val="bottom"/>
          </w:tcPr>
          <w:p w:rsidR="00BD1788" w:rsidRPr="00DB09A2" w:rsidRDefault="00BD1788" w:rsidP="004756A1">
            <w:pPr>
              <w:pStyle w:val="Answers"/>
              <w:framePr w:hSpace="0" w:wrap="auto" w:vAnchor="margin" w:hAnchor="text" w:xAlign="left" w:yAlign="inline"/>
              <w:suppressOverlap w:val="0"/>
            </w:pPr>
          </w:p>
        </w:tc>
      </w:tr>
      <w:tr w:rsidR="00BD1788" w:rsidRPr="00322726" w:rsidTr="004756A1">
        <w:tc>
          <w:tcPr>
            <w:tcW w:w="745" w:type="dxa"/>
            <w:vAlign w:val="bottom"/>
          </w:tcPr>
          <w:p w:rsidR="00BD1788" w:rsidRPr="00DB09A2" w:rsidRDefault="00BD1788" w:rsidP="004756A1">
            <w:pPr>
              <w:pStyle w:val="Questionnumbering"/>
              <w:framePr w:hSpace="0" w:wrap="auto" w:vAnchor="margin" w:hAnchor="text" w:xAlign="left" w:yAlign="inline"/>
              <w:suppressOverlap w:val="0"/>
            </w:pPr>
            <w:r>
              <w:rPr>
                <w:rFonts w:ascii="Calibri" w:hAnsi="Calibri"/>
              </w:rPr>
              <w:t>5)</w:t>
            </w:r>
          </w:p>
        </w:tc>
        <w:tc>
          <w:tcPr>
            <w:tcW w:w="540" w:type="dxa"/>
            <w:vAlign w:val="bottom"/>
          </w:tcPr>
          <w:p w:rsidR="00BD1788" w:rsidRPr="00DB09A2" w:rsidRDefault="00BD1788" w:rsidP="004756A1">
            <w:pPr>
              <w:pStyle w:val="Questions"/>
              <w:framePr w:hSpace="0" w:wrap="auto" w:vAnchor="margin" w:hAnchor="text" w:xAlign="left" w:yAlign="inline"/>
              <w:suppressOverlap w:val="0"/>
            </w:pPr>
          </w:p>
        </w:tc>
        <w:sdt>
          <w:sdtPr>
            <w:id w:val="1849708559"/>
            <w:placeholder>
              <w:docPart w:val="5E4C5EBE22F147A88E3ABA8498098C07"/>
            </w:placeholder>
          </w:sdtPr>
          <w:sdtContent>
            <w:tc>
              <w:tcPr>
                <w:tcW w:w="8010" w:type="dxa"/>
              </w:tcPr>
              <w:p w:rsidR="00BD1788" w:rsidRPr="005D20AA" w:rsidRDefault="00BD1788" w:rsidP="004756A1">
                <w:pPr>
                  <w:pStyle w:val="Questions"/>
                  <w:framePr w:hSpace="0" w:wrap="auto" w:vAnchor="margin" w:hAnchor="text" w:xAlign="left" w:yAlign="inline"/>
                  <w:suppressOverlap w:val="0"/>
                  <w:rPr>
                    <w:lang w:val="it-IT"/>
                  </w:rPr>
                </w:pPr>
                <w:r w:rsidRPr="005D20AA">
                  <w:rPr>
                    <w:lang w:val="it-IT"/>
                  </w:rPr>
                  <w:t xml:space="preserve"> </w:t>
                </w:r>
                <w:sdt>
                  <w:sdtPr>
                    <w:id w:val="1849708560"/>
                    <w:placeholder>
                      <w:docPart w:val="7F5EDD511E78409DA3468C95001DF842"/>
                    </w:placeholder>
                  </w:sdtPr>
                  <w:sdtContent>
                    <w:r w:rsidRPr="00CE2A64">
                      <w:rPr>
                        <w:lang w:val="it-IT"/>
                      </w:rPr>
                      <w:t xml:space="preserve">Qual’è il </w:t>
                    </w:r>
                    <w:r>
                      <w:rPr>
                        <w:lang w:val="it-IT"/>
                      </w:rPr>
                      <w:t>Suo titolo di studio? (se si sceglie c o d indicare in quale ambito)</w:t>
                    </w:r>
                    <w:r w:rsidRPr="00CE2A64">
                      <w:rPr>
                        <w:lang w:val="it-IT"/>
                      </w:rPr>
                      <w:t xml:space="preserve"> </w:t>
                    </w:r>
                  </w:sdtContent>
                </w:sdt>
              </w:p>
            </w:tc>
          </w:sdtContent>
        </w:sdt>
      </w:tr>
      <w:tr w:rsidR="00BD1788" w:rsidRPr="00DB09A2" w:rsidTr="004756A1">
        <w:tc>
          <w:tcPr>
            <w:tcW w:w="745" w:type="dxa"/>
            <w:vAlign w:val="bottom"/>
          </w:tcPr>
          <w:p w:rsidR="00BD1788" w:rsidRPr="005D20AA" w:rsidRDefault="00BD1788" w:rsidP="004756A1">
            <w:pPr>
              <w:pStyle w:val="Classdetails"/>
              <w:framePr w:hSpace="0" w:wrap="auto" w:vAnchor="margin" w:hAnchor="text" w:yAlign="inline"/>
              <w:rPr>
                <w:lang w:val="it-IT"/>
              </w:rPr>
            </w:pPr>
          </w:p>
        </w:tc>
        <w:tc>
          <w:tcPr>
            <w:tcW w:w="540" w:type="dxa"/>
            <w:vAlign w:val="bottom"/>
          </w:tcPr>
          <w:p w:rsidR="00BD1788" w:rsidRDefault="00BD1788" w:rsidP="004756A1">
            <w:pPr>
              <w:pStyle w:val="Answerletteringa"/>
              <w:framePr w:hSpace="0" w:wrap="auto" w:vAnchor="margin" w:hAnchor="text" w:xAlign="left" w:yAlign="inline"/>
              <w:suppressOverlap w:val="0"/>
            </w:pPr>
            <w:r>
              <w:rPr>
                <w:rFonts w:ascii="Calibri" w:hAnsi="Calibri"/>
              </w:rPr>
              <w:t>a.</w:t>
            </w:r>
          </w:p>
        </w:tc>
        <w:sdt>
          <w:sdtPr>
            <w:id w:val="1849708561"/>
            <w:placeholder>
              <w:docPart w:val="5C0A6812FC634CDF8F1CF7FFDB7A3A40"/>
            </w:placeholder>
          </w:sdtPr>
          <w:sdtContent>
            <w:tc>
              <w:tcPr>
                <w:tcW w:w="8010" w:type="dxa"/>
                <w:vAlign w:val="bottom"/>
              </w:tcPr>
              <w:p w:rsidR="00BD1788" w:rsidRPr="00DB09A2" w:rsidRDefault="00BD1788" w:rsidP="004756A1">
                <w:pPr>
                  <w:pStyle w:val="Answers"/>
                  <w:framePr w:hSpace="0" w:wrap="auto" w:vAnchor="margin" w:hAnchor="text" w:xAlign="left" w:yAlign="inline"/>
                  <w:suppressOverlap w:val="0"/>
                </w:pPr>
                <w:r>
                  <w:t>Licenza elementare</w:t>
                </w:r>
              </w:p>
            </w:tc>
          </w:sdtContent>
        </w:sdt>
      </w:tr>
      <w:tr w:rsidR="00BD1788" w:rsidRPr="00322726" w:rsidTr="004756A1">
        <w:tc>
          <w:tcPr>
            <w:tcW w:w="745" w:type="dxa"/>
            <w:vAlign w:val="bottom"/>
          </w:tcPr>
          <w:p w:rsidR="00BD1788" w:rsidRPr="00DB09A2" w:rsidRDefault="00BD1788" w:rsidP="004756A1">
            <w:pPr>
              <w:pStyle w:val="Classdetails"/>
              <w:framePr w:hSpace="0" w:wrap="auto" w:vAnchor="margin" w:hAnchor="text" w:yAlign="inline"/>
            </w:pPr>
          </w:p>
        </w:tc>
        <w:tc>
          <w:tcPr>
            <w:tcW w:w="540" w:type="dxa"/>
            <w:vAlign w:val="bottom"/>
          </w:tcPr>
          <w:p w:rsidR="00BD1788" w:rsidRDefault="00BD1788" w:rsidP="004756A1">
            <w:pPr>
              <w:pStyle w:val="Answerletteringa"/>
              <w:framePr w:hSpace="0" w:wrap="auto" w:vAnchor="margin" w:hAnchor="text" w:xAlign="left" w:yAlign="inline"/>
              <w:suppressOverlap w:val="0"/>
            </w:pPr>
            <w:r>
              <w:rPr>
                <w:rFonts w:ascii="Calibri" w:hAnsi="Calibri"/>
              </w:rPr>
              <w:t>b.</w:t>
            </w:r>
          </w:p>
        </w:tc>
        <w:sdt>
          <w:sdtPr>
            <w:id w:val="1849708562"/>
            <w:placeholder>
              <w:docPart w:val="E0F63CE89E284694B61EA3AAC4805B42"/>
            </w:placeholder>
          </w:sdtPr>
          <w:sdtContent>
            <w:tc>
              <w:tcPr>
                <w:tcW w:w="8010" w:type="dxa"/>
                <w:vAlign w:val="bottom"/>
              </w:tcPr>
              <w:p w:rsidR="00BD1788" w:rsidRPr="005D20AA" w:rsidRDefault="00BD1788" w:rsidP="004756A1">
                <w:pPr>
                  <w:pStyle w:val="Answers"/>
                  <w:framePr w:hSpace="0" w:wrap="auto" w:vAnchor="margin" w:hAnchor="text" w:xAlign="left" w:yAlign="inline"/>
                  <w:suppressOverlap w:val="0"/>
                  <w:rPr>
                    <w:lang w:val="it-IT"/>
                  </w:rPr>
                </w:pPr>
                <w:r w:rsidRPr="005D20AA">
                  <w:rPr>
                    <w:lang w:val="it-IT"/>
                  </w:rPr>
                  <w:t>Diploma di scuola media inferiore</w:t>
                </w:r>
              </w:p>
            </w:tc>
          </w:sdtContent>
        </w:sdt>
      </w:tr>
      <w:tr w:rsidR="00BD1788" w:rsidRPr="00322726" w:rsidTr="004756A1">
        <w:tc>
          <w:tcPr>
            <w:tcW w:w="745" w:type="dxa"/>
            <w:vAlign w:val="bottom"/>
          </w:tcPr>
          <w:p w:rsidR="00BD1788" w:rsidRPr="005D20AA" w:rsidRDefault="00BD1788" w:rsidP="004756A1">
            <w:pPr>
              <w:pStyle w:val="Classdetails"/>
              <w:framePr w:hSpace="0" w:wrap="auto" w:vAnchor="margin" w:hAnchor="text" w:yAlign="inline"/>
              <w:rPr>
                <w:lang w:val="it-IT"/>
              </w:rPr>
            </w:pPr>
          </w:p>
        </w:tc>
        <w:tc>
          <w:tcPr>
            <w:tcW w:w="540" w:type="dxa"/>
            <w:vAlign w:val="bottom"/>
          </w:tcPr>
          <w:p w:rsidR="00BD1788" w:rsidRDefault="00BD1788" w:rsidP="004756A1">
            <w:pPr>
              <w:pStyle w:val="Answerletteringa"/>
              <w:framePr w:hSpace="0" w:wrap="auto" w:vAnchor="margin" w:hAnchor="text" w:xAlign="left" w:yAlign="inline"/>
              <w:suppressOverlap w:val="0"/>
            </w:pPr>
            <w:r>
              <w:rPr>
                <w:rFonts w:ascii="Calibri" w:hAnsi="Calibri"/>
              </w:rPr>
              <w:t>c.</w:t>
            </w:r>
          </w:p>
        </w:tc>
        <w:sdt>
          <w:sdtPr>
            <w:id w:val="1849708563"/>
            <w:placeholder>
              <w:docPart w:val="CBA2993AFECE4B3F89820AE9A1A9BB4F"/>
            </w:placeholder>
          </w:sdtPr>
          <w:sdtContent>
            <w:tc>
              <w:tcPr>
                <w:tcW w:w="8010" w:type="dxa"/>
                <w:vAlign w:val="bottom"/>
              </w:tcPr>
              <w:p w:rsidR="00BD1788" w:rsidRPr="005D20AA" w:rsidRDefault="00BD1788" w:rsidP="004756A1">
                <w:pPr>
                  <w:pStyle w:val="Answers"/>
                  <w:framePr w:hSpace="0" w:wrap="auto" w:vAnchor="margin" w:hAnchor="text" w:xAlign="left" w:yAlign="inline"/>
                  <w:suppressOverlap w:val="0"/>
                  <w:rPr>
                    <w:lang w:val="it-IT"/>
                  </w:rPr>
                </w:pPr>
                <w:r w:rsidRPr="005D20AA">
                  <w:rPr>
                    <w:lang w:val="it-IT"/>
                  </w:rPr>
                  <w:t>Diploma di scuola media superiore …………</w:t>
                </w:r>
              </w:p>
            </w:tc>
          </w:sdtContent>
        </w:sdt>
      </w:tr>
      <w:tr w:rsidR="00BD1788" w:rsidRPr="00DB09A2" w:rsidTr="004756A1">
        <w:tc>
          <w:tcPr>
            <w:tcW w:w="745" w:type="dxa"/>
            <w:vAlign w:val="bottom"/>
          </w:tcPr>
          <w:p w:rsidR="00BD1788" w:rsidRPr="005D20AA" w:rsidRDefault="00BD1788" w:rsidP="004756A1">
            <w:pPr>
              <w:pStyle w:val="Classdetails"/>
              <w:framePr w:hSpace="0" w:wrap="auto" w:vAnchor="margin" w:hAnchor="text" w:yAlign="inline"/>
              <w:rPr>
                <w:lang w:val="it-IT"/>
              </w:rPr>
            </w:pPr>
          </w:p>
        </w:tc>
        <w:tc>
          <w:tcPr>
            <w:tcW w:w="540" w:type="dxa"/>
            <w:vAlign w:val="bottom"/>
          </w:tcPr>
          <w:p w:rsidR="00BD1788" w:rsidRDefault="00BD1788" w:rsidP="004756A1">
            <w:pPr>
              <w:pStyle w:val="Answerletteringa"/>
              <w:framePr w:hSpace="0" w:wrap="auto" w:vAnchor="margin" w:hAnchor="text" w:xAlign="left" w:yAlign="inline"/>
              <w:suppressOverlap w:val="0"/>
            </w:pPr>
            <w:r>
              <w:rPr>
                <w:rFonts w:ascii="Calibri" w:hAnsi="Calibri"/>
              </w:rPr>
              <w:t>d.</w:t>
            </w:r>
          </w:p>
        </w:tc>
        <w:sdt>
          <w:sdtPr>
            <w:id w:val="1849708564"/>
            <w:placeholder>
              <w:docPart w:val="EF8F41990FAA48F2B290BF7632D73B71"/>
            </w:placeholder>
          </w:sdtPr>
          <w:sdtContent>
            <w:tc>
              <w:tcPr>
                <w:tcW w:w="8010" w:type="dxa"/>
                <w:vAlign w:val="bottom"/>
              </w:tcPr>
              <w:p w:rsidR="00BD1788" w:rsidRDefault="00BD1788" w:rsidP="004756A1">
                <w:pPr>
                  <w:pStyle w:val="Answers"/>
                  <w:framePr w:hSpace="0" w:wrap="auto" w:vAnchor="margin" w:hAnchor="text" w:xAlign="left" w:yAlign="inline"/>
                  <w:suppressOverlap w:val="0"/>
                </w:pPr>
                <w:r>
                  <w:t>Laurea …………….</w:t>
                </w:r>
              </w:p>
            </w:tc>
          </w:sdtContent>
        </w:sdt>
      </w:tr>
    </w:tbl>
    <w:p w:rsidR="00BD1788" w:rsidRPr="00921F44" w:rsidRDefault="00BD1788" w:rsidP="00BD1788">
      <w:pPr>
        <w:rPr>
          <w:u w:val="single"/>
        </w:rPr>
      </w:pPr>
    </w:p>
    <w:p w:rsidR="00BD1788" w:rsidRPr="00921F44" w:rsidRDefault="00BD1788" w:rsidP="00BD1788">
      <w:pPr>
        <w:pStyle w:val="Testsectiontitles"/>
        <w:rPr>
          <w:u w:val="single"/>
          <w:lang w:val="it-IT"/>
        </w:rPr>
      </w:pPr>
      <w:r w:rsidRPr="00921F44">
        <w:rPr>
          <w:rFonts w:ascii="Cambria" w:hAnsi="Cambria"/>
          <w:u w:val="single"/>
          <w:lang w:val="it-IT"/>
        </w:rPr>
        <w:t xml:space="preserve">Parte III: </w:t>
      </w:r>
      <w:sdt>
        <w:sdtPr>
          <w:rPr>
            <w:u w:val="single"/>
          </w:rPr>
          <w:id w:val="36987827"/>
          <w:placeholder>
            <w:docPart w:val="3C381D84C604424C9EAAE2DF05E90FD9"/>
          </w:placeholder>
        </w:sdtPr>
        <w:sdtContent>
          <w:r w:rsidRPr="00921F44">
            <w:rPr>
              <w:u w:val="single"/>
              <w:lang w:val="it-IT"/>
            </w:rPr>
            <w:t xml:space="preserve">occupazioni della famiglia e personali </w:t>
          </w:r>
        </w:sdtContent>
      </w:sdt>
    </w:p>
    <w:tbl>
      <w:tblPr>
        <w:tblpPr w:leftFromText="187" w:rightFromText="187" w:vertAnchor="text" w:horzAnchor="page" w:tblpX="1585" w:tblpY="1"/>
        <w:tblOverlap w:val="never"/>
        <w:tblW w:w="0" w:type="auto"/>
        <w:tblLayout w:type="fixed"/>
        <w:tblCellMar>
          <w:left w:w="115" w:type="dxa"/>
          <w:right w:w="115" w:type="dxa"/>
        </w:tblCellMar>
        <w:tblLook w:val="04A0"/>
      </w:tblPr>
      <w:tblGrid>
        <w:gridCol w:w="745"/>
        <w:gridCol w:w="540"/>
        <w:gridCol w:w="8010"/>
      </w:tblGrid>
      <w:tr w:rsidR="00BD1788" w:rsidRPr="00322726" w:rsidTr="004756A1">
        <w:tc>
          <w:tcPr>
            <w:tcW w:w="745" w:type="dxa"/>
            <w:vAlign w:val="bottom"/>
          </w:tcPr>
          <w:p w:rsidR="00BD1788" w:rsidRPr="00DB09A2" w:rsidRDefault="00BD1788" w:rsidP="004756A1">
            <w:pPr>
              <w:pStyle w:val="Questionnumbering"/>
              <w:framePr w:hSpace="0" w:wrap="auto" w:vAnchor="margin" w:hAnchor="text" w:xAlign="left" w:yAlign="inline"/>
              <w:suppressOverlap w:val="0"/>
            </w:pPr>
            <w:r>
              <w:rPr>
                <w:rFonts w:ascii="Calibri" w:hAnsi="Calibri"/>
              </w:rPr>
              <w:t>6)</w:t>
            </w:r>
          </w:p>
        </w:tc>
        <w:tc>
          <w:tcPr>
            <w:tcW w:w="540" w:type="dxa"/>
            <w:tcBorders>
              <w:bottom w:val="single" w:sz="4" w:space="0" w:color="auto"/>
            </w:tcBorders>
            <w:vAlign w:val="bottom"/>
          </w:tcPr>
          <w:p w:rsidR="00BD1788" w:rsidRPr="00DB09A2" w:rsidRDefault="00BD1788" w:rsidP="004756A1">
            <w:pPr>
              <w:pStyle w:val="Questions"/>
              <w:framePr w:hSpace="0" w:wrap="auto" w:vAnchor="margin" w:hAnchor="text" w:xAlign="left" w:yAlign="inline"/>
              <w:suppressOverlap w:val="0"/>
            </w:pPr>
          </w:p>
        </w:tc>
        <w:tc>
          <w:tcPr>
            <w:tcW w:w="8010" w:type="dxa"/>
          </w:tcPr>
          <w:p w:rsidR="00BD1788" w:rsidRPr="005D20AA" w:rsidRDefault="00BD1788" w:rsidP="004756A1">
            <w:pPr>
              <w:pStyle w:val="Questions"/>
              <w:framePr w:hSpace="0" w:wrap="auto" w:vAnchor="margin" w:hAnchor="text" w:xAlign="left" w:yAlign="inline"/>
              <w:suppressOverlap w:val="0"/>
              <w:rPr>
                <w:lang w:val="it-IT"/>
              </w:rPr>
            </w:pPr>
            <w:r w:rsidRPr="005D20AA">
              <w:rPr>
                <w:lang w:val="it-IT"/>
              </w:rPr>
              <w:t>Qual’ è l’occupazione svolta da Suo padre?</w:t>
            </w:r>
            <w:r>
              <w:rPr>
                <w:lang w:val="it-IT"/>
              </w:rPr>
              <w:t xml:space="preserve"> ……………………..</w:t>
            </w:r>
          </w:p>
        </w:tc>
      </w:tr>
      <w:tr w:rsidR="00BD1788" w:rsidRPr="00322726" w:rsidTr="004756A1">
        <w:tc>
          <w:tcPr>
            <w:tcW w:w="745" w:type="dxa"/>
            <w:vAlign w:val="bottom"/>
          </w:tcPr>
          <w:p w:rsidR="00BD1788" w:rsidRPr="005D20AA" w:rsidRDefault="00BD1788" w:rsidP="004756A1">
            <w:pPr>
              <w:pStyle w:val="Classdetails"/>
              <w:framePr w:hSpace="0" w:wrap="auto" w:vAnchor="margin" w:hAnchor="text" w:yAlign="inline"/>
              <w:rPr>
                <w:lang w:val="it-IT"/>
              </w:rPr>
            </w:pPr>
          </w:p>
        </w:tc>
        <w:tc>
          <w:tcPr>
            <w:tcW w:w="540" w:type="dxa"/>
            <w:tcBorders>
              <w:top w:val="single" w:sz="4" w:space="0" w:color="auto"/>
            </w:tcBorders>
            <w:vAlign w:val="bottom"/>
          </w:tcPr>
          <w:p w:rsidR="00BD1788" w:rsidRPr="005D20AA" w:rsidRDefault="00BD1788" w:rsidP="004756A1">
            <w:pPr>
              <w:pStyle w:val="Answerletteringa"/>
              <w:framePr w:hSpace="0" w:wrap="auto" w:vAnchor="margin" w:hAnchor="text" w:xAlign="left" w:yAlign="inline"/>
              <w:suppressOverlap w:val="0"/>
              <w:rPr>
                <w:lang w:val="it-IT"/>
              </w:rPr>
            </w:pPr>
          </w:p>
        </w:tc>
        <w:tc>
          <w:tcPr>
            <w:tcW w:w="8010" w:type="dxa"/>
            <w:vAlign w:val="bottom"/>
          </w:tcPr>
          <w:p w:rsidR="00BD1788" w:rsidRPr="005D20AA" w:rsidRDefault="00BD1788" w:rsidP="004756A1">
            <w:pPr>
              <w:pStyle w:val="Answers"/>
              <w:framePr w:hSpace="0" w:wrap="auto" w:vAnchor="margin" w:hAnchor="text" w:xAlign="left" w:yAlign="inline"/>
              <w:suppressOverlap w:val="0"/>
              <w:rPr>
                <w:lang w:val="it-IT"/>
              </w:rPr>
            </w:pPr>
          </w:p>
        </w:tc>
      </w:tr>
      <w:tr w:rsidR="00BD1788" w:rsidRPr="00322726" w:rsidTr="004756A1">
        <w:tc>
          <w:tcPr>
            <w:tcW w:w="745" w:type="dxa"/>
            <w:vAlign w:val="bottom"/>
          </w:tcPr>
          <w:p w:rsidR="00BD1788" w:rsidRPr="005D20AA" w:rsidRDefault="00BD1788" w:rsidP="004756A1">
            <w:pPr>
              <w:pStyle w:val="Questionnumbering"/>
              <w:framePr w:hSpace="0" w:wrap="auto" w:vAnchor="margin" w:hAnchor="text" w:xAlign="left" w:yAlign="inline"/>
              <w:suppressOverlap w:val="0"/>
              <w:rPr>
                <w:lang w:val="it-IT"/>
              </w:rPr>
            </w:pPr>
            <w:r>
              <w:rPr>
                <w:rFonts w:ascii="Calibri" w:hAnsi="Calibri"/>
                <w:lang w:val="it-IT"/>
              </w:rPr>
              <w:t>7</w:t>
            </w:r>
            <w:r w:rsidRPr="005D20AA">
              <w:rPr>
                <w:rFonts w:ascii="Calibri" w:hAnsi="Calibri"/>
                <w:lang w:val="it-IT"/>
              </w:rPr>
              <w:t>)</w:t>
            </w:r>
          </w:p>
        </w:tc>
        <w:tc>
          <w:tcPr>
            <w:tcW w:w="540" w:type="dxa"/>
            <w:tcBorders>
              <w:bottom w:val="single" w:sz="4" w:space="0" w:color="auto"/>
            </w:tcBorders>
            <w:vAlign w:val="bottom"/>
          </w:tcPr>
          <w:p w:rsidR="00BD1788" w:rsidRPr="005D20AA" w:rsidRDefault="00BD1788" w:rsidP="004756A1">
            <w:pPr>
              <w:pStyle w:val="Questions"/>
              <w:framePr w:hSpace="0" w:wrap="auto" w:vAnchor="margin" w:hAnchor="text" w:xAlign="left" w:yAlign="inline"/>
              <w:suppressOverlap w:val="0"/>
              <w:rPr>
                <w:lang w:val="it-IT"/>
              </w:rPr>
            </w:pPr>
          </w:p>
        </w:tc>
        <w:tc>
          <w:tcPr>
            <w:tcW w:w="8010" w:type="dxa"/>
          </w:tcPr>
          <w:p w:rsidR="00BD1788" w:rsidRPr="005D20AA" w:rsidRDefault="00BD1788" w:rsidP="004756A1">
            <w:pPr>
              <w:pStyle w:val="Questions"/>
              <w:framePr w:hSpace="0" w:wrap="auto" w:vAnchor="margin" w:hAnchor="text" w:xAlign="left" w:yAlign="inline"/>
              <w:suppressOverlap w:val="0"/>
              <w:rPr>
                <w:lang w:val="it-IT"/>
              </w:rPr>
            </w:pPr>
            <w:r w:rsidRPr="005D20AA">
              <w:rPr>
                <w:lang w:val="it-IT"/>
              </w:rPr>
              <w:t>Qual’ è l’occupazione svolta da S</w:t>
            </w:r>
            <w:r>
              <w:rPr>
                <w:lang w:val="it-IT"/>
              </w:rPr>
              <w:t>ua madre? ……………………..</w:t>
            </w:r>
          </w:p>
        </w:tc>
      </w:tr>
      <w:tr w:rsidR="00BD1788" w:rsidRPr="00322726" w:rsidTr="004756A1">
        <w:tc>
          <w:tcPr>
            <w:tcW w:w="745" w:type="dxa"/>
            <w:vAlign w:val="bottom"/>
          </w:tcPr>
          <w:p w:rsidR="00BD1788" w:rsidRPr="00D84748" w:rsidRDefault="00BD1788" w:rsidP="004756A1">
            <w:pPr>
              <w:pStyle w:val="Questionnumbering"/>
              <w:framePr w:hSpace="0" w:wrap="auto" w:vAnchor="margin" w:hAnchor="text" w:xAlign="left" w:yAlign="inline"/>
              <w:ind w:left="0" w:firstLine="0"/>
              <w:suppressOverlap w:val="0"/>
              <w:rPr>
                <w:lang w:val="it-IT"/>
              </w:rPr>
            </w:pPr>
            <w:r>
              <w:rPr>
                <w:rFonts w:ascii="Calibri" w:hAnsi="Calibri"/>
                <w:lang w:val="it-IT"/>
              </w:rPr>
              <w:t>8</w:t>
            </w:r>
            <w:r w:rsidRPr="00D84748">
              <w:rPr>
                <w:rFonts w:ascii="Calibri" w:hAnsi="Calibri"/>
                <w:lang w:val="it-IT"/>
              </w:rPr>
              <w:t>)</w:t>
            </w:r>
          </w:p>
        </w:tc>
        <w:tc>
          <w:tcPr>
            <w:tcW w:w="540" w:type="dxa"/>
            <w:tcBorders>
              <w:bottom w:val="single" w:sz="4" w:space="0" w:color="auto"/>
            </w:tcBorders>
            <w:vAlign w:val="bottom"/>
          </w:tcPr>
          <w:p w:rsidR="00BD1788" w:rsidRPr="00D84748" w:rsidRDefault="00BD1788" w:rsidP="004756A1">
            <w:pPr>
              <w:pStyle w:val="Questions"/>
              <w:framePr w:hSpace="0" w:wrap="auto" w:vAnchor="margin" w:hAnchor="text" w:xAlign="left" w:yAlign="inline"/>
              <w:suppressOverlap w:val="0"/>
              <w:rPr>
                <w:lang w:val="it-IT"/>
              </w:rPr>
            </w:pPr>
          </w:p>
        </w:tc>
        <w:tc>
          <w:tcPr>
            <w:tcW w:w="8010" w:type="dxa"/>
          </w:tcPr>
          <w:p w:rsidR="00BD1788" w:rsidRPr="00DD2A55" w:rsidRDefault="00BD1788" w:rsidP="004756A1">
            <w:pPr>
              <w:pStyle w:val="Questions"/>
              <w:framePr w:hSpace="0" w:wrap="auto" w:vAnchor="margin" w:hAnchor="text" w:xAlign="left" w:yAlign="inline"/>
              <w:suppressOverlap w:val="0"/>
              <w:rPr>
                <w:lang w:val="it-IT"/>
              </w:rPr>
            </w:pPr>
          </w:p>
          <w:p w:rsidR="00BD1788" w:rsidRPr="00D84748" w:rsidRDefault="00BD1788" w:rsidP="004756A1">
            <w:pPr>
              <w:pStyle w:val="Questions"/>
              <w:framePr w:hSpace="0" w:wrap="auto" w:vAnchor="margin" w:hAnchor="text" w:xAlign="left" w:yAlign="inline"/>
              <w:suppressOverlap w:val="0"/>
              <w:rPr>
                <w:lang w:val="it-IT"/>
              </w:rPr>
            </w:pPr>
            <w:r>
              <w:rPr>
                <w:lang w:val="it-IT"/>
              </w:rPr>
              <w:t>Qual’è la Sua attuale occupazione?</w:t>
            </w:r>
          </w:p>
        </w:tc>
      </w:tr>
      <w:tr w:rsidR="00BD1788" w:rsidRPr="00D84748" w:rsidTr="004756A1">
        <w:tc>
          <w:tcPr>
            <w:tcW w:w="745" w:type="dxa"/>
            <w:vAlign w:val="bottom"/>
          </w:tcPr>
          <w:p w:rsidR="00BD1788" w:rsidRPr="00D84748" w:rsidRDefault="00BD1788" w:rsidP="004756A1">
            <w:pPr>
              <w:pStyle w:val="Classdetails"/>
              <w:framePr w:hSpace="0" w:wrap="auto" w:vAnchor="margin" w:hAnchor="text" w:yAlign="inline"/>
              <w:rPr>
                <w:lang w:val="it-IT"/>
              </w:rPr>
            </w:pPr>
          </w:p>
        </w:tc>
        <w:tc>
          <w:tcPr>
            <w:tcW w:w="540" w:type="dxa"/>
            <w:tcBorders>
              <w:top w:val="single" w:sz="4" w:space="0" w:color="auto"/>
            </w:tcBorders>
            <w:vAlign w:val="bottom"/>
          </w:tcPr>
          <w:p w:rsidR="00BD1788" w:rsidRPr="00D84748" w:rsidRDefault="00BD1788" w:rsidP="004756A1">
            <w:pPr>
              <w:pStyle w:val="Answerletteringa"/>
              <w:framePr w:hSpace="0" w:wrap="auto" w:vAnchor="margin" w:hAnchor="text" w:xAlign="left" w:yAlign="inline"/>
              <w:suppressOverlap w:val="0"/>
              <w:rPr>
                <w:lang w:val="it-IT"/>
              </w:rPr>
            </w:pPr>
          </w:p>
        </w:tc>
        <w:sdt>
          <w:sdtPr>
            <w:id w:val="1849708566"/>
            <w:placeholder>
              <w:docPart w:val="84392E4253DF436CAECFC8B20C402FD0"/>
            </w:placeholder>
          </w:sdtPr>
          <w:sdtContent>
            <w:tc>
              <w:tcPr>
                <w:tcW w:w="8010" w:type="dxa"/>
                <w:vAlign w:val="bottom"/>
              </w:tcPr>
              <w:p w:rsidR="00BD1788" w:rsidRPr="00D84748" w:rsidRDefault="00BD1788" w:rsidP="004756A1">
                <w:pPr>
                  <w:pStyle w:val="Answers"/>
                  <w:framePr w:hSpace="0" w:wrap="auto" w:vAnchor="margin" w:hAnchor="text" w:xAlign="left" w:yAlign="inline"/>
                  <w:suppressOverlap w:val="0"/>
                  <w:rPr>
                    <w:lang w:val="it-IT"/>
                  </w:rPr>
                </w:pPr>
                <w:r>
                  <w:rPr>
                    <w:rFonts w:ascii="Calibri" w:hAnsi="Calibri"/>
                    <w:lang w:val="it-IT"/>
                  </w:rPr>
                  <w:t>…………………………………………………………………………</w:t>
                </w:r>
              </w:p>
            </w:tc>
          </w:sdtContent>
        </w:sdt>
      </w:tr>
      <w:tr w:rsidR="00BD1788" w:rsidRPr="00DB09A2" w:rsidTr="004756A1">
        <w:tc>
          <w:tcPr>
            <w:tcW w:w="745" w:type="dxa"/>
            <w:vAlign w:val="bottom"/>
          </w:tcPr>
          <w:p w:rsidR="00BD1788" w:rsidRPr="00D84748" w:rsidRDefault="00BD1788" w:rsidP="004756A1">
            <w:pPr>
              <w:pStyle w:val="Classdetails"/>
              <w:framePr w:hSpace="0" w:wrap="auto" w:vAnchor="margin" w:hAnchor="text" w:yAlign="inline"/>
              <w:rPr>
                <w:lang w:val="it-IT"/>
              </w:rPr>
            </w:pPr>
          </w:p>
        </w:tc>
        <w:tc>
          <w:tcPr>
            <w:tcW w:w="540" w:type="dxa"/>
            <w:vAlign w:val="bottom"/>
          </w:tcPr>
          <w:p w:rsidR="00BD1788" w:rsidRPr="00D84748" w:rsidRDefault="00BD1788" w:rsidP="004756A1">
            <w:pPr>
              <w:pStyle w:val="Answerletteringa"/>
              <w:framePr w:hSpace="0" w:wrap="auto" w:vAnchor="margin" w:hAnchor="text" w:xAlign="left" w:yAlign="inline"/>
              <w:suppressOverlap w:val="0"/>
              <w:rPr>
                <w:lang w:val="it-IT"/>
              </w:rPr>
            </w:pPr>
          </w:p>
        </w:tc>
        <w:tc>
          <w:tcPr>
            <w:tcW w:w="8010" w:type="dxa"/>
            <w:vAlign w:val="bottom"/>
          </w:tcPr>
          <w:p w:rsidR="00BD1788" w:rsidRPr="00DB09A2" w:rsidRDefault="00BD1788" w:rsidP="004756A1">
            <w:pPr>
              <w:pStyle w:val="Answers"/>
              <w:framePr w:hSpace="0" w:wrap="auto" w:vAnchor="margin" w:hAnchor="text" w:xAlign="left" w:yAlign="inline"/>
              <w:suppressOverlap w:val="0"/>
            </w:pPr>
          </w:p>
        </w:tc>
      </w:tr>
      <w:tr w:rsidR="00BD1788" w:rsidRPr="0089565E" w:rsidTr="004756A1">
        <w:tc>
          <w:tcPr>
            <w:tcW w:w="745" w:type="dxa"/>
            <w:vAlign w:val="bottom"/>
          </w:tcPr>
          <w:p w:rsidR="00BD1788" w:rsidRPr="00D84748" w:rsidRDefault="00BD1788" w:rsidP="004756A1">
            <w:pPr>
              <w:pStyle w:val="Questionnumbering"/>
              <w:framePr w:hSpace="0" w:wrap="auto" w:vAnchor="margin" w:hAnchor="text" w:xAlign="left" w:yAlign="inline"/>
              <w:suppressOverlap w:val="0"/>
              <w:rPr>
                <w:lang w:val="it-IT"/>
              </w:rPr>
            </w:pPr>
          </w:p>
        </w:tc>
        <w:tc>
          <w:tcPr>
            <w:tcW w:w="540" w:type="dxa"/>
            <w:vAlign w:val="bottom"/>
          </w:tcPr>
          <w:p w:rsidR="00BD1788" w:rsidRPr="00D84748" w:rsidRDefault="00BD1788" w:rsidP="004756A1">
            <w:pPr>
              <w:pStyle w:val="Questions"/>
              <w:framePr w:hSpace="0" w:wrap="auto" w:vAnchor="margin" w:hAnchor="text" w:xAlign="left" w:yAlign="inline"/>
              <w:suppressOverlap w:val="0"/>
              <w:rPr>
                <w:lang w:val="it-IT"/>
              </w:rPr>
            </w:pPr>
          </w:p>
        </w:tc>
        <w:tc>
          <w:tcPr>
            <w:tcW w:w="8010" w:type="dxa"/>
          </w:tcPr>
          <w:p w:rsidR="00BD1788" w:rsidRPr="00D84748" w:rsidRDefault="00BD1788" w:rsidP="004756A1">
            <w:pPr>
              <w:pStyle w:val="Questions"/>
              <w:framePr w:hSpace="0" w:wrap="auto" w:vAnchor="margin" w:hAnchor="text" w:xAlign="left" w:yAlign="inline"/>
              <w:suppressOverlap w:val="0"/>
              <w:rPr>
                <w:lang w:val="it-IT"/>
              </w:rPr>
            </w:pPr>
          </w:p>
        </w:tc>
      </w:tr>
      <w:tr w:rsidR="00BD1788" w:rsidTr="004756A1">
        <w:tc>
          <w:tcPr>
            <w:tcW w:w="745" w:type="dxa"/>
            <w:vAlign w:val="bottom"/>
          </w:tcPr>
          <w:p w:rsidR="00BD1788" w:rsidRPr="00D84748" w:rsidRDefault="00BD1788" w:rsidP="004756A1">
            <w:pPr>
              <w:pStyle w:val="Classdetails"/>
              <w:framePr w:hSpace="0" w:wrap="auto" w:vAnchor="margin" w:hAnchor="text" w:yAlign="inline"/>
              <w:rPr>
                <w:lang w:val="it-IT"/>
              </w:rPr>
            </w:pPr>
          </w:p>
        </w:tc>
        <w:tc>
          <w:tcPr>
            <w:tcW w:w="540" w:type="dxa"/>
            <w:vAlign w:val="bottom"/>
          </w:tcPr>
          <w:p w:rsidR="00BD1788" w:rsidRDefault="00BD1788" w:rsidP="004756A1">
            <w:pPr>
              <w:pStyle w:val="Answerletteringa"/>
              <w:framePr w:hSpace="0" w:wrap="auto" w:vAnchor="margin" w:hAnchor="text" w:xAlign="left" w:yAlign="inline"/>
              <w:suppressOverlap w:val="0"/>
            </w:pPr>
          </w:p>
        </w:tc>
        <w:tc>
          <w:tcPr>
            <w:tcW w:w="8010" w:type="dxa"/>
            <w:vAlign w:val="bottom"/>
          </w:tcPr>
          <w:p w:rsidR="00BD1788" w:rsidRPr="00D84748" w:rsidRDefault="00BD1788" w:rsidP="004756A1">
            <w:pPr>
              <w:pStyle w:val="Answers"/>
              <w:framePr w:hSpace="0" w:wrap="auto" w:vAnchor="margin" w:hAnchor="text" w:xAlign="left" w:yAlign="inline"/>
              <w:suppressOverlap w:val="0"/>
              <w:rPr>
                <w:lang w:val="it-IT"/>
              </w:rPr>
            </w:pPr>
          </w:p>
        </w:tc>
      </w:tr>
      <w:tr w:rsidR="00BD1788" w:rsidTr="004756A1">
        <w:tc>
          <w:tcPr>
            <w:tcW w:w="745" w:type="dxa"/>
            <w:vAlign w:val="bottom"/>
          </w:tcPr>
          <w:p w:rsidR="00BD1788" w:rsidRPr="00D84748" w:rsidRDefault="00BD1788" w:rsidP="004756A1">
            <w:pPr>
              <w:pStyle w:val="Classdetails"/>
              <w:framePr w:hSpace="0" w:wrap="auto" w:vAnchor="margin" w:hAnchor="text" w:yAlign="inline"/>
              <w:rPr>
                <w:lang w:val="it-IT"/>
              </w:rPr>
            </w:pPr>
          </w:p>
        </w:tc>
        <w:tc>
          <w:tcPr>
            <w:tcW w:w="540" w:type="dxa"/>
            <w:vAlign w:val="bottom"/>
          </w:tcPr>
          <w:p w:rsidR="00BD1788" w:rsidRPr="00D84748" w:rsidRDefault="00BD1788" w:rsidP="004756A1">
            <w:pPr>
              <w:pStyle w:val="Answerletteringa"/>
              <w:framePr w:hSpace="0" w:wrap="auto" w:vAnchor="margin" w:hAnchor="text" w:xAlign="left" w:yAlign="inline"/>
              <w:suppressOverlap w:val="0"/>
              <w:rPr>
                <w:lang w:val="it-IT"/>
              </w:rPr>
            </w:pPr>
          </w:p>
        </w:tc>
        <w:tc>
          <w:tcPr>
            <w:tcW w:w="8010" w:type="dxa"/>
            <w:vAlign w:val="bottom"/>
          </w:tcPr>
          <w:p w:rsidR="00BD1788" w:rsidRPr="00D84748" w:rsidRDefault="00BD1788" w:rsidP="004756A1">
            <w:pPr>
              <w:pStyle w:val="Answers"/>
              <w:framePr w:hSpace="0" w:wrap="auto" w:vAnchor="margin" w:hAnchor="text" w:xAlign="left" w:yAlign="inline"/>
              <w:suppressOverlap w:val="0"/>
              <w:rPr>
                <w:lang w:val="it-IT"/>
              </w:rPr>
            </w:pPr>
          </w:p>
        </w:tc>
      </w:tr>
      <w:tr w:rsidR="00BD1788" w:rsidTr="004756A1">
        <w:tc>
          <w:tcPr>
            <w:tcW w:w="745" w:type="dxa"/>
            <w:vAlign w:val="bottom"/>
          </w:tcPr>
          <w:p w:rsidR="00BD1788" w:rsidRPr="00D84748" w:rsidRDefault="00BD1788" w:rsidP="004756A1">
            <w:pPr>
              <w:pStyle w:val="Classdetails"/>
              <w:framePr w:hSpace="0" w:wrap="auto" w:vAnchor="margin" w:hAnchor="text" w:yAlign="inline"/>
              <w:rPr>
                <w:lang w:val="it-IT"/>
              </w:rPr>
            </w:pPr>
          </w:p>
        </w:tc>
        <w:tc>
          <w:tcPr>
            <w:tcW w:w="540" w:type="dxa"/>
            <w:vAlign w:val="bottom"/>
          </w:tcPr>
          <w:p w:rsidR="00BD1788" w:rsidRPr="00D84748" w:rsidRDefault="00BD1788" w:rsidP="004756A1">
            <w:pPr>
              <w:pStyle w:val="Answerletteringa"/>
              <w:framePr w:hSpace="0" w:wrap="auto" w:vAnchor="margin" w:hAnchor="text" w:xAlign="left" w:yAlign="inline"/>
              <w:suppressOverlap w:val="0"/>
              <w:rPr>
                <w:lang w:val="it-IT"/>
              </w:rPr>
            </w:pPr>
          </w:p>
        </w:tc>
        <w:tc>
          <w:tcPr>
            <w:tcW w:w="8010" w:type="dxa"/>
            <w:vAlign w:val="bottom"/>
          </w:tcPr>
          <w:p w:rsidR="00BD1788" w:rsidRPr="00D84748" w:rsidRDefault="00BD1788" w:rsidP="004756A1">
            <w:pPr>
              <w:pStyle w:val="Answers"/>
              <w:framePr w:hSpace="0" w:wrap="auto" w:vAnchor="margin" w:hAnchor="text" w:xAlign="left" w:yAlign="inline"/>
              <w:ind w:left="0" w:firstLine="0"/>
              <w:suppressOverlap w:val="0"/>
              <w:rPr>
                <w:lang w:val="it-IT"/>
              </w:rPr>
            </w:pPr>
          </w:p>
        </w:tc>
      </w:tr>
      <w:tr w:rsidR="00BD1788" w:rsidTr="004756A1">
        <w:tc>
          <w:tcPr>
            <w:tcW w:w="745" w:type="dxa"/>
            <w:vAlign w:val="bottom"/>
          </w:tcPr>
          <w:p w:rsidR="00BD1788" w:rsidRPr="00D84748" w:rsidRDefault="00BD1788" w:rsidP="00BD1788">
            <w:pPr>
              <w:pStyle w:val="Classdetails"/>
              <w:framePr w:hSpace="0" w:wrap="auto" w:vAnchor="margin" w:hAnchor="text" w:yAlign="inline"/>
              <w:ind w:left="0" w:firstLine="0"/>
              <w:rPr>
                <w:lang w:val="it-IT"/>
              </w:rPr>
            </w:pPr>
          </w:p>
        </w:tc>
        <w:tc>
          <w:tcPr>
            <w:tcW w:w="540" w:type="dxa"/>
            <w:vAlign w:val="bottom"/>
          </w:tcPr>
          <w:p w:rsidR="00BD1788" w:rsidRPr="00D84748" w:rsidRDefault="00BD1788" w:rsidP="004756A1">
            <w:pPr>
              <w:pStyle w:val="Answerletteringa"/>
              <w:framePr w:hSpace="0" w:wrap="auto" w:vAnchor="margin" w:hAnchor="text" w:xAlign="left" w:yAlign="inline"/>
              <w:suppressOverlap w:val="0"/>
              <w:rPr>
                <w:lang w:val="it-IT"/>
              </w:rPr>
            </w:pPr>
          </w:p>
        </w:tc>
        <w:tc>
          <w:tcPr>
            <w:tcW w:w="8010" w:type="dxa"/>
            <w:vAlign w:val="bottom"/>
          </w:tcPr>
          <w:p w:rsidR="00BD1788" w:rsidRPr="00D84748" w:rsidRDefault="00BD1788" w:rsidP="004756A1">
            <w:pPr>
              <w:pStyle w:val="Answers"/>
              <w:framePr w:hSpace="0" w:wrap="auto" w:vAnchor="margin" w:hAnchor="text" w:xAlign="left" w:yAlign="inline"/>
              <w:suppressOverlap w:val="0"/>
              <w:rPr>
                <w:lang w:val="it-IT"/>
              </w:rPr>
            </w:pPr>
          </w:p>
        </w:tc>
      </w:tr>
    </w:tbl>
    <w:p w:rsidR="00650FCA" w:rsidRDefault="00650FCA" w:rsidP="00650FCA">
      <w:pPr>
        <w:tabs>
          <w:tab w:val="left" w:pos="1866"/>
        </w:tabs>
        <w:rPr>
          <w:rFonts w:ascii="Andalus" w:hAnsi="Andalus" w:cs="Andalus"/>
          <w:b/>
          <w:color w:val="C00000"/>
          <w:sz w:val="24"/>
          <w:szCs w:val="24"/>
          <w:u w:val="single"/>
        </w:rPr>
      </w:pPr>
      <w:r>
        <w:rPr>
          <w:rFonts w:ascii="Andalus" w:hAnsi="Andalus" w:cs="Andalus"/>
          <w:b/>
          <w:color w:val="C00000"/>
          <w:sz w:val="24"/>
          <w:szCs w:val="24"/>
          <w:u w:val="single"/>
        </w:rPr>
        <w:t xml:space="preserve">CARICAMENTO DATI SU CALCOLATORE </w:t>
      </w:r>
      <w:r w:rsidRPr="00FA7FDF">
        <w:rPr>
          <w:rFonts w:ascii="Andalus" w:hAnsi="Andalus" w:cs="Andalus"/>
          <w:b/>
          <w:color w:val="C00000"/>
          <w:sz w:val="24"/>
          <w:szCs w:val="24"/>
          <w:u w:val="single"/>
        </w:rPr>
        <w:t>:</w:t>
      </w:r>
    </w:p>
    <w:p w:rsidR="00904765" w:rsidRPr="0090750E" w:rsidRDefault="00743F92" w:rsidP="0090750E">
      <w:pPr>
        <w:pStyle w:val="Nessunaspaziatura"/>
        <w:rPr>
          <w:rFonts w:ascii="Andalus" w:hAnsi="Andalus" w:cs="Andalus"/>
          <w:sz w:val="24"/>
          <w:szCs w:val="24"/>
        </w:rPr>
      </w:pPr>
      <w:r w:rsidRPr="0090750E">
        <w:rPr>
          <w:rFonts w:ascii="Andalus" w:hAnsi="Andalus" w:cs="Andalus"/>
          <w:sz w:val="24"/>
          <w:szCs w:val="24"/>
        </w:rPr>
        <w:t>Costruite le matrici dati che alleghiamo separatamente, abbiamo utilizzato il programma JsStat</w:t>
      </w:r>
      <w:r w:rsidR="00053171">
        <w:rPr>
          <w:rFonts w:ascii="Andalus" w:hAnsi="Andalus" w:cs="Andalus"/>
          <w:sz w:val="24"/>
          <w:szCs w:val="24"/>
        </w:rPr>
        <w:t xml:space="preserve"> del professore Roberto Trinchero</w:t>
      </w:r>
      <w:r w:rsidRPr="0090750E">
        <w:rPr>
          <w:rFonts w:ascii="Andalus" w:hAnsi="Andalus" w:cs="Andalus"/>
          <w:sz w:val="24"/>
          <w:szCs w:val="24"/>
        </w:rPr>
        <w:t xml:space="preserve"> per analizzare i dati raccolti.</w:t>
      </w:r>
    </w:p>
    <w:p w:rsidR="00904765" w:rsidRPr="0090750E" w:rsidRDefault="00904765" w:rsidP="0090750E">
      <w:pPr>
        <w:pStyle w:val="Nessunaspaziatura"/>
        <w:rPr>
          <w:rFonts w:ascii="Andalus" w:hAnsi="Andalus" w:cs="Andalus"/>
          <w:sz w:val="24"/>
          <w:szCs w:val="24"/>
        </w:rPr>
      </w:pPr>
      <w:r w:rsidRPr="0090750E">
        <w:rPr>
          <w:rFonts w:ascii="Andalus" w:hAnsi="Andalus" w:cs="Andalus"/>
          <w:sz w:val="24"/>
          <w:szCs w:val="24"/>
        </w:rPr>
        <w:t xml:space="preserve">Seguono i risultati dell’analisi dei dati </w:t>
      </w:r>
      <w:r w:rsidR="00F570ED">
        <w:rPr>
          <w:rFonts w:ascii="Andalus" w:hAnsi="Andalus" w:cs="Andalus"/>
          <w:sz w:val="24"/>
          <w:szCs w:val="24"/>
        </w:rPr>
        <w:t xml:space="preserve">(allegati separatamente) </w:t>
      </w:r>
      <w:r w:rsidRPr="0090750E">
        <w:rPr>
          <w:rFonts w:ascii="Andalus" w:hAnsi="Andalus" w:cs="Andalus"/>
          <w:sz w:val="24"/>
          <w:szCs w:val="24"/>
        </w:rPr>
        <w:t>ed i relativi commenti.</w:t>
      </w:r>
    </w:p>
    <w:p w:rsidR="00650FCA" w:rsidRDefault="00650FCA" w:rsidP="0090750E">
      <w:pPr>
        <w:pStyle w:val="Nessunaspaziatura"/>
        <w:rPr>
          <w:rFonts w:ascii="Andalus" w:hAnsi="Andalus" w:cs="Andalus"/>
          <w:b/>
          <w:color w:val="C00000"/>
          <w:sz w:val="24"/>
          <w:szCs w:val="24"/>
        </w:rPr>
      </w:pPr>
    </w:p>
    <w:p w:rsidR="00BD1788" w:rsidRDefault="00BD1788" w:rsidP="0090750E">
      <w:pPr>
        <w:pStyle w:val="Nessunaspaziatura"/>
        <w:rPr>
          <w:rFonts w:ascii="Andalus" w:hAnsi="Andalus" w:cs="Andalus"/>
          <w:b/>
          <w:color w:val="C00000"/>
          <w:sz w:val="24"/>
          <w:szCs w:val="24"/>
        </w:rPr>
      </w:pPr>
    </w:p>
    <w:p w:rsidR="00BD1788" w:rsidRDefault="00BD1788" w:rsidP="0090750E">
      <w:pPr>
        <w:pStyle w:val="Nessunaspaziatura"/>
        <w:rPr>
          <w:rFonts w:ascii="Andalus" w:hAnsi="Andalus" w:cs="Andalus"/>
          <w:b/>
          <w:color w:val="C00000"/>
          <w:sz w:val="24"/>
          <w:szCs w:val="24"/>
        </w:rPr>
      </w:pPr>
    </w:p>
    <w:p w:rsidR="0042422F" w:rsidRDefault="0042422F" w:rsidP="0090750E">
      <w:pPr>
        <w:pStyle w:val="Nessunaspaziatura"/>
        <w:rPr>
          <w:rFonts w:ascii="Andalus" w:hAnsi="Andalus" w:cs="Andalus"/>
          <w:b/>
          <w:color w:val="C00000"/>
          <w:sz w:val="24"/>
          <w:szCs w:val="24"/>
        </w:rPr>
      </w:pPr>
    </w:p>
    <w:p w:rsidR="0042422F" w:rsidRDefault="0042422F" w:rsidP="0090750E">
      <w:pPr>
        <w:pStyle w:val="Nessunaspaziatura"/>
        <w:rPr>
          <w:rFonts w:ascii="Andalus" w:hAnsi="Andalus" w:cs="Andalus"/>
          <w:b/>
          <w:color w:val="C00000"/>
          <w:sz w:val="24"/>
          <w:szCs w:val="24"/>
        </w:rPr>
      </w:pPr>
    </w:p>
    <w:p w:rsidR="0042422F" w:rsidRPr="0090750E" w:rsidRDefault="0042422F" w:rsidP="0090750E">
      <w:pPr>
        <w:pStyle w:val="Nessunaspaziatura"/>
        <w:rPr>
          <w:rFonts w:ascii="Andalus" w:hAnsi="Andalus" w:cs="Andalus"/>
          <w:b/>
          <w:color w:val="C00000"/>
          <w:sz w:val="24"/>
          <w:szCs w:val="24"/>
        </w:rPr>
      </w:pPr>
    </w:p>
    <w:p w:rsidR="00B400D3" w:rsidRDefault="00B400D3" w:rsidP="00B400D3">
      <w:pPr>
        <w:pStyle w:val="Nessunaspaziatura"/>
        <w:rPr>
          <w:rFonts w:ascii="Andalus" w:hAnsi="Andalus" w:cs="Andalus"/>
          <w:b/>
          <w:color w:val="C00000"/>
          <w:sz w:val="24"/>
          <w:szCs w:val="24"/>
          <w:u w:val="single"/>
        </w:rPr>
      </w:pPr>
    </w:p>
    <w:p w:rsidR="00B400D3" w:rsidRDefault="00B400D3" w:rsidP="00B400D3">
      <w:pPr>
        <w:pStyle w:val="Nessunaspaziatura"/>
        <w:rPr>
          <w:rFonts w:ascii="Andalus" w:hAnsi="Andalus" w:cs="Andalus"/>
          <w:b/>
          <w:color w:val="C00000"/>
          <w:sz w:val="24"/>
          <w:szCs w:val="24"/>
          <w:u w:val="single"/>
        </w:rPr>
      </w:pPr>
      <w:r w:rsidRPr="00A42810">
        <w:rPr>
          <w:rFonts w:ascii="Andalus" w:hAnsi="Andalus" w:cs="Andalus"/>
          <w:b/>
          <w:color w:val="C00000"/>
          <w:sz w:val="24"/>
          <w:szCs w:val="24"/>
          <w:u w:val="single"/>
        </w:rPr>
        <w:t>COMMENTI SUI RISULTATI EMERSI DALL’ANALISI MONOVARIATA RELATIVA ALLE OCCUPAZIONI:</w:t>
      </w:r>
    </w:p>
    <w:p w:rsidR="00B400D3" w:rsidRDefault="00B400D3" w:rsidP="00B400D3">
      <w:pPr>
        <w:pStyle w:val="Nessunaspaziatura"/>
        <w:rPr>
          <w:rFonts w:ascii="Andalus" w:hAnsi="Andalus" w:cs="Andalus"/>
          <w:b/>
          <w:color w:val="C00000"/>
          <w:sz w:val="24"/>
          <w:szCs w:val="24"/>
          <w:u w:val="single"/>
        </w:rPr>
      </w:pPr>
    </w:p>
    <w:p w:rsidR="00A91F80" w:rsidRPr="00A42810" w:rsidRDefault="00A91F80" w:rsidP="00B400D3">
      <w:pPr>
        <w:pStyle w:val="Nessunaspaziatura"/>
        <w:rPr>
          <w:rFonts w:ascii="Andalus" w:hAnsi="Andalus" w:cs="Andalus"/>
          <w:b/>
          <w:color w:val="C00000"/>
          <w:sz w:val="24"/>
          <w:szCs w:val="24"/>
          <w:u w:val="single"/>
        </w:rPr>
      </w:pPr>
    </w:p>
    <w:p w:rsidR="00B400D3" w:rsidRDefault="00B400D3" w:rsidP="00B400D3">
      <w:pPr>
        <w:pStyle w:val="Nessunaspaziatura"/>
        <w:rPr>
          <w:rFonts w:ascii="Andalus" w:hAnsi="Andalus" w:cs="Andalus"/>
          <w:sz w:val="24"/>
          <w:szCs w:val="24"/>
        </w:rPr>
      </w:pPr>
      <w:r w:rsidRPr="00A42810">
        <w:rPr>
          <w:rFonts w:ascii="Andalus" w:hAnsi="Andalus" w:cs="Andalus"/>
          <w:sz w:val="24"/>
          <w:szCs w:val="24"/>
        </w:rPr>
        <w:t>Dall’analisi monovariata dei dati raccolti riguardanti l’occupazione della madre dei soggetti in esame,  emerge chiaramente una percentuale semplice (44%) molto elevata di donne casalinghe, che ci porta ad escludere una possibile relazione tra questa variabile e la variabile Occupazione del soggetto, in merito a una possibile mobilità sociale in analisi.</w:t>
      </w:r>
    </w:p>
    <w:p w:rsidR="00B400D3" w:rsidRDefault="00B400D3" w:rsidP="00B400D3">
      <w:pPr>
        <w:pStyle w:val="Nessunaspaziatura"/>
        <w:rPr>
          <w:rFonts w:ascii="Andalus" w:hAnsi="Andalus" w:cs="Andalus"/>
          <w:sz w:val="24"/>
          <w:szCs w:val="24"/>
        </w:rPr>
      </w:pPr>
      <w:r w:rsidRPr="00A42810">
        <w:rPr>
          <w:rFonts w:ascii="Andalus" w:hAnsi="Andalus" w:cs="Andalus"/>
          <w:sz w:val="24"/>
          <w:szCs w:val="24"/>
        </w:rPr>
        <w:t>Infatti l’indice di tendenza centrale “media” risulta essere rappresentato  dall’occupazione casalinga.</w:t>
      </w:r>
    </w:p>
    <w:p w:rsidR="00A91F80" w:rsidRPr="00A42810" w:rsidRDefault="00A91F80" w:rsidP="00B400D3">
      <w:pPr>
        <w:pStyle w:val="Nessunaspaziatura"/>
        <w:rPr>
          <w:rFonts w:ascii="Andalus" w:hAnsi="Andalus" w:cs="Andalus"/>
          <w:sz w:val="24"/>
          <w:szCs w:val="24"/>
        </w:rPr>
      </w:pPr>
    </w:p>
    <w:p w:rsidR="00B400D3" w:rsidRDefault="00B400D3" w:rsidP="00B400D3">
      <w:pPr>
        <w:pStyle w:val="Nessunaspaziatura"/>
        <w:rPr>
          <w:rFonts w:ascii="Andalus" w:hAnsi="Andalus" w:cs="Andalus"/>
          <w:sz w:val="24"/>
          <w:szCs w:val="24"/>
        </w:rPr>
      </w:pPr>
      <w:r w:rsidRPr="00A42810">
        <w:rPr>
          <w:rFonts w:ascii="Andalus" w:hAnsi="Andalus" w:cs="Andalus"/>
          <w:sz w:val="24"/>
          <w:szCs w:val="24"/>
        </w:rPr>
        <w:t>Questo dato è collegabile al modello famigliare male - breadwinner, ovvero letteralmente uomo procacciatore di risorse, nettamente prevalente fino almeno agli anni ’80, che implicava una netta suddivisione del lavoro tra i due coniugi, per la quale alla donna spettava l’adempimento del lavoro domestico mentre l’uomo era occupato nel mercato del lavoro retribuito.</w:t>
      </w:r>
    </w:p>
    <w:p w:rsidR="00A91F80" w:rsidRPr="00A42810" w:rsidRDefault="00A91F80" w:rsidP="00B400D3">
      <w:pPr>
        <w:pStyle w:val="Nessunaspaziatura"/>
        <w:rPr>
          <w:rFonts w:ascii="Andalus" w:hAnsi="Andalus" w:cs="Andalus"/>
          <w:sz w:val="24"/>
          <w:szCs w:val="24"/>
        </w:rPr>
      </w:pPr>
    </w:p>
    <w:p w:rsidR="00B400D3" w:rsidRDefault="00B400D3" w:rsidP="00B400D3">
      <w:pPr>
        <w:pStyle w:val="Nessunaspaziatura"/>
        <w:rPr>
          <w:rFonts w:ascii="Andalus" w:hAnsi="Andalus" w:cs="Andalus"/>
          <w:sz w:val="24"/>
          <w:szCs w:val="24"/>
        </w:rPr>
      </w:pPr>
      <w:r w:rsidRPr="00A42810">
        <w:rPr>
          <w:rFonts w:ascii="Andalus" w:hAnsi="Andalus" w:cs="Andalus"/>
          <w:sz w:val="24"/>
          <w:szCs w:val="24"/>
        </w:rPr>
        <w:t>Nelle coorti più recenti la frequenza di donne casalinghe diminuisce per gli effetti dell’emancipazione femminile iniziata negli  anni ’70 dalla rivoluzione femminista, anche se il lavoro domestico resta una prerogativa femminile portando numerose difficoltà nella conciliazione lavoro – famiglia.</w:t>
      </w:r>
      <w:r>
        <w:rPr>
          <w:rFonts w:ascii="Andalus" w:hAnsi="Andalus" w:cs="Andalus"/>
          <w:sz w:val="24"/>
          <w:szCs w:val="24"/>
        </w:rPr>
        <w:t xml:space="preserve"> (Saraceno, Naldini:”Sociologia della famiglia”  Il Mulino 2007).</w:t>
      </w:r>
    </w:p>
    <w:p w:rsidR="0042422F" w:rsidRPr="00A42810" w:rsidRDefault="0042422F" w:rsidP="00B400D3">
      <w:pPr>
        <w:pStyle w:val="Nessunaspaziatura"/>
        <w:rPr>
          <w:rFonts w:ascii="Andalus" w:hAnsi="Andalus" w:cs="Andalus"/>
          <w:sz w:val="24"/>
          <w:szCs w:val="24"/>
        </w:rPr>
      </w:pPr>
    </w:p>
    <w:p w:rsidR="00B400D3" w:rsidRDefault="00B400D3" w:rsidP="00B400D3">
      <w:pPr>
        <w:pStyle w:val="Nessunaspaziatura"/>
        <w:rPr>
          <w:rFonts w:ascii="Andalus" w:hAnsi="Andalus" w:cs="Andalus"/>
          <w:sz w:val="24"/>
          <w:szCs w:val="24"/>
        </w:rPr>
      </w:pPr>
      <w:r w:rsidRPr="00A42810">
        <w:rPr>
          <w:rFonts w:ascii="Andalus" w:hAnsi="Andalus" w:cs="Andalus"/>
          <w:sz w:val="24"/>
          <w:szCs w:val="24"/>
        </w:rPr>
        <w:t>In base a queste considerazioni ci siamo rese conto che sarebbe stato interessante teorizzare un’ipotesi relativa ad una possibile relazione tra la variabile età del soggetto e la variabile occupazione della madre. Proprio perché, osservando la matrice dati risultante dal caricamento di questi ultimi sul calcolatore, si evince una relazione tra l’appartenenza del soggetto alle coorti precedenti agli anni ottanta (quindi l’età del soggetto è superiore ai trent’anni) o  alle coorti successive (quindi l’età del soggetto varia all’incirca tra i venti e i trent’anni) e tra la situazione di madre occupata o casalinga.</w:t>
      </w:r>
    </w:p>
    <w:p w:rsidR="00B400D3" w:rsidRDefault="00B400D3" w:rsidP="00B400D3">
      <w:pPr>
        <w:pStyle w:val="Nessunaspaziatura"/>
        <w:rPr>
          <w:rFonts w:ascii="Andalus" w:hAnsi="Andalus" w:cs="Andalus"/>
          <w:sz w:val="24"/>
          <w:szCs w:val="24"/>
        </w:rPr>
      </w:pPr>
      <w:r w:rsidRPr="00A42810">
        <w:rPr>
          <w:rFonts w:ascii="Andalus" w:hAnsi="Andalus" w:cs="Andalus"/>
          <w:sz w:val="24"/>
          <w:szCs w:val="24"/>
        </w:rPr>
        <w:t xml:space="preserve">A nostro avviso sarebbe emersa una relazione significativa appunto tra l’età del soggetto superiore ai trent’anni e una situazione di madre casalinga. </w:t>
      </w:r>
    </w:p>
    <w:p w:rsidR="0042422F" w:rsidRDefault="0042422F" w:rsidP="00B400D3">
      <w:pPr>
        <w:pStyle w:val="Nessunaspaziatura"/>
        <w:rPr>
          <w:rFonts w:ascii="Andalus" w:hAnsi="Andalus" w:cs="Andalus"/>
          <w:sz w:val="24"/>
          <w:szCs w:val="24"/>
        </w:rPr>
      </w:pPr>
    </w:p>
    <w:p w:rsidR="0042422F" w:rsidRDefault="0042422F" w:rsidP="00B400D3">
      <w:pPr>
        <w:pStyle w:val="Nessunaspaziatura"/>
        <w:rPr>
          <w:rFonts w:ascii="Andalus" w:hAnsi="Andalus" w:cs="Andalus"/>
          <w:sz w:val="24"/>
          <w:szCs w:val="24"/>
        </w:rPr>
      </w:pPr>
    </w:p>
    <w:p w:rsidR="0042422F" w:rsidRDefault="0042422F" w:rsidP="00B400D3">
      <w:pPr>
        <w:pStyle w:val="Nessunaspaziatura"/>
        <w:rPr>
          <w:rFonts w:ascii="Andalus" w:hAnsi="Andalus" w:cs="Andalus"/>
          <w:sz w:val="24"/>
          <w:szCs w:val="24"/>
        </w:rPr>
      </w:pPr>
    </w:p>
    <w:p w:rsidR="0042422F" w:rsidRDefault="0042422F" w:rsidP="00B400D3">
      <w:pPr>
        <w:pStyle w:val="Nessunaspaziatura"/>
        <w:rPr>
          <w:rFonts w:ascii="Andalus" w:hAnsi="Andalus" w:cs="Andalus"/>
          <w:sz w:val="24"/>
          <w:szCs w:val="24"/>
        </w:rPr>
      </w:pPr>
    </w:p>
    <w:p w:rsidR="0042422F" w:rsidRDefault="0042422F" w:rsidP="00B400D3">
      <w:pPr>
        <w:pStyle w:val="Nessunaspaziatura"/>
        <w:rPr>
          <w:rFonts w:ascii="Andalus" w:hAnsi="Andalus" w:cs="Andalus"/>
          <w:sz w:val="24"/>
          <w:szCs w:val="24"/>
        </w:rPr>
      </w:pPr>
    </w:p>
    <w:p w:rsidR="00B400D3" w:rsidRDefault="00B400D3" w:rsidP="00B400D3">
      <w:pPr>
        <w:pStyle w:val="Nessunaspaziatura"/>
        <w:rPr>
          <w:rFonts w:ascii="Andalus" w:hAnsi="Andalus" w:cs="Andalus"/>
          <w:sz w:val="24"/>
          <w:szCs w:val="24"/>
        </w:rPr>
      </w:pPr>
      <w:r w:rsidRPr="00A42810">
        <w:rPr>
          <w:rFonts w:ascii="Andalus" w:hAnsi="Andalus" w:cs="Andalus"/>
          <w:sz w:val="24"/>
          <w:szCs w:val="24"/>
        </w:rPr>
        <w:t>Come accennato in precedenza, vista la poca rilevanza dei dati riguardanti l’occupazione materna dei soggetti nell’ambito di un’analisi sulla mobilità sociale, abbiamo preso la  decisione di effettuare  l’analisi bivariata esclusivamente tra l’occupazione del padre  del soggetto e l’occupazione di quest’ ultimo per comprovare o meno la nostra tesi.</w:t>
      </w:r>
    </w:p>
    <w:p w:rsidR="004A2086" w:rsidRPr="00A42810" w:rsidRDefault="004A2086" w:rsidP="00B400D3">
      <w:pPr>
        <w:pStyle w:val="Nessunaspaziatura"/>
        <w:rPr>
          <w:rFonts w:ascii="Andalus" w:hAnsi="Andalus" w:cs="Andalus"/>
          <w:sz w:val="24"/>
          <w:szCs w:val="24"/>
        </w:rPr>
      </w:pPr>
    </w:p>
    <w:p w:rsidR="00B400D3" w:rsidRPr="00A42810" w:rsidRDefault="00B400D3" w:rsidP="00B400D3">
      <w:pPr>
        <w:pStyle w:val="Nessunaspaziatura"/>
        <w:rPr>
          <w:rFonts w:ascii="Andalus" w:hAnsi="Andalus" w:cs="Andalus"/>
          <w:sz w:val="24"/>
          <w:szCs w:val="24"/>
        </w:rPr>
      </w:pPr>
      <w:r w:rsidRPr="00A42810">
        <w:rPr>
          <w:rFonts w:ascii="Andalus" w:hAnsi="Andalus" w:cs="Andalus"/>
          <w:sz w:val="24"/>
          <w:szCs w:val="24"/>
        </w:rPr>
        <w:t>Per effettuare l’analisi bivariata abbiamo strutturato una categorizzazione a posteriori relativa alle occupazioni, facendole rientrare in quattro categorie relative alle classi sociali, cioè classe operaia, classe media, piccola borghesia e borghesia, in base ai raggruppamenti descritti nel quadro teorico.</w:t>
      </w:r>
    </w:p>
    <w:p w:rsidR="00B400D3" w:rsidRDefault="00B400D3" w:rsidP="00B400D3"/>
    <w:p w:rsidR="00B400D3" w:rsidRPr="007B33E2" w:rsidRDefault="00B400D3" w:rsidP="00B400D3"/>
    <w:p w:rsidR="00F00A62" w:rsidRDefault="00F00A62" w:rsidP="00A84A41">
      <w:pPr>
        <w:pStyle w:val="Nessunaspaziatura"/>
        <w:rPr>
          <w:rFonts w:ascii="Andalus" w:hAnsi="Andalus" w:cs="Andalus"/>
          <w:sz w:val="24"/>
          <w:szCs w:val="24"/>
        </w:rPr>
      </w:pPr>
    </w:p>
    <w:p w:rsidR="00A52C90" w:rsidRDefault="00A52C90" w:rsidP="00A84A41">
      <w:pPr>
        <w:pStyle w:val="Nessunaspaziatura"/>
        <w:rPr>
          <w:rFonts w:ascii="Andalus" w:hAnsi="Andalus" w:cs="Andalus"/>
          <w:sz w:val="24"/>
          <w:szCs w:val="24"/>
        </w:rPr>
      </w:pPr>
    </w:p>
    <w:p w:rsidR="00F70643" w:rsidRDefault="00F70643" w:rsidP="00A84A41">
      <w:pPr>
        <w:pStyle w:val="Nessunaspaziatura"/>
        <w:rPr>
          <w:rFonts w:ascii="Andalus" w:hAnsi="Andalus" w:cs="Andalus"/>
          <w:sz w:val="24"/>
          <w:szCs w:val="24"/>
        </w:rPr>
      </w:pPr>
    </w:p>
    <w:p w:rsidR="00A52C90" w:rsidRDefault="00A52C90" w:rsidP="00A52C90">
      <w:pPr>
        <w:pStyle w:val="Nessunaspaziatura"/>
        <w:rPr>
          <w:rFonts w:ascii="Andalus" w:hAnsi="Andalus" w:cs="Andalus"/>
          <w:b/>
          <w:color w:val="C00000"/>
          <w:sz w:val="24"/>
          <w:szCs w:val="24"/>
          <w:u w:val="single"/>
        </w:rPr>
      </w:pPr>
      <w:r w:rsidRPr="00A42810">
        <w:rPr>
          <w:rFonts w:ascii="Andalus" w:hAnsi="Andalus" w:cs="Andalus"/>
          <w:b/>
          <w:color w:val="C00000"/>
          <w:sz w:val="24"/>
          <w:szCs w:val="24"/>
          <w:u w:val="single"/>
        </w:rPr>
        <w:t>COMMENTI SUI RISULTATI EMERSI DALL’</w:t>
      </w:r>
      <w:r>
        <w:rPr>
          <w:rFonts w:ascii="Andalus" w:hAnsi="Andalus" w:cs="Andalus"/>
          <w:b/>
          <w:color w:val="C00000"/>
          <w:sz w:val="24"/>
          <w:szCs w:val="24"/>
          <w:u w:val="single"/>
        </w:rPr>
        <w:t>ANALISI MONOVARIATA RELATIVA AI TITOLI DI STUDIO</w:t>
      </w:r>
      <w:r w:rsidRPr="00A42810">
        <w:rPr>
          <w:rFonts w:ascii="Andalus" w:hAnsi="Andalus" w:cs="Andalus"/>
          <w:b/>
          <w:color w:val="C00000"/>
          <w:sz w:val="24"/>
          <w:szCs w:val="24"/>
          <w:u w:val="single"/>
        </w:rPr>
        <w:t>:</w:t>
      </w:r>
    </w:p>
    <w:p w:rsidR="00A52C90" w:rsidRDefault="00A52C90" w:rsidP="00A52C90"/>
    <w:p w:rsidR="00A52C90" w:rsidRPr="00F57971" w:rsidRDefault="00A52C90" w:rsidP="00A52C90">
      <w:pPr>
        <w:pStyle w:val="Nessunaspaziatura"/>
        <w:rPr>
          <w:rFonts w:ascii="Andalus" w:hAnsi="Andalus" w:cs="Andalus"/>
          <w:sz w:val="24"/>
          <w:szCs w:val="24"/>
        </w:rPr>
      </w:pPr>
      <w:r w:rsidRPr="00F57971">
        <w:rPr>
          <w:rFonts w:ascii="Andalus" w:hAnsi="Andalus" w:cs="Andalus"/>
          <w:sz w:val="24"/>
          <w:szCs w:val="24"/>
        </w:rPr>
        <w:t>Dall’ analisi monovariata del titolo di studio della madre, è emerso che il raggiungimento della laurea è prerogativa delle donne moderne,cioè delle madri di soggetti di età compresa tra i 20 e i 30 anni, anche se  in totale solo il 3% di queste è laureata in rapporto a quasi un 50% di soggetti intervistati che rientrano in quella fascia di età. La maggior parte (34%) di queste madri possiede comunque un diploma di scuola media superiore, il quale differenzia nettamente la formazione di questa coorte di donne rispetto alle precedenti.</w:t>
      </w:r>
    </w:p>
    <w:p w:rsidR="00A52C90" w:rsidRDefault="00A52C90" w:rsidP="00A52C90">
      <w:pPr>
        <w:pStyle w:val="Nessunaspaziatura"/>
        <w:rPr>
          <w:rFonts w:ascii="Andalus" w:hAnsi="Andalus" w:cs="Andalus"/>
          <w:sz w:val="24"/>
          <w:szCs w:val="24"/>
        </w:rPr>
      </w:pPr>
      <w:r w:rsidRPr="00F57971">
        <w:rPr>
          <w:rFonts w:ascii="Andalus" w:hAnsi="Andalus" w:cs="Andalus"/>
          <w:sz w:val="24"/>
          <w:szCs w:val="24"/>
        </w:rPr>
        <w:t>Infatti ben il 40% di donne di età superiore ai 60 anni circa risulta possedere la licenza elementare, indice di una disparità di opportunità a seconda del sesso di appartenenza, direttamente collegabile alle osservazioni rese note in merito ai dati riguardanti le occupazioni dei genitori dei soggetti presi in esame.</w:t>
      </w:r>
    </w:p>
    <w:p w:rsidR="0073207D" w:rsidRPr="00F57971" w:rsidRDefault="0073207D" w:rsidP="00A52C90">
      <w:pPr>
        <w:pStyle w:val="Nessunaspaziatura"/>
        <w:rPr>
          <w:rFonts w:ascii="Andalus" w:hAnsi="Andalus" w:cs="Andalus"/>
          <w:sz w:val="24"/>
          <w:szCs w:val="24"/>
        </w:rPr>
      </w:pPr>
    </w:p>
    <w:p w:rsidR="00A52C90" w:rsidRDefault="00A52C90" w:rsidP="00A52C90">
      <w:pPr>
        <w:pStyle w:val="Nessunaspaziatura"/>
        <w:rPr>
          <w:rFonts w:ascii="Andalus" w:hAnsi="Andalus" w:cs="Andalus"/>
          <w:sz w:val="24"/>
          <w:szCs w:val="24"/>
        </w:rPr>
      </w:pPr>
      <w:r w:rsidRPr="00F57971">
        <w:rPr>
          <w:rFonts w:ascii="Andalus" w:hAnsi="Andalus" w:cs="Andalus"/>
          <w:sz w:val="24"/>
          <w:szCs w:val="24"/>
        </w:rPr>
        <w:t>In parallelo a quest’ ultima considerazione, come già detto in precedenza,sarebbe stato interessante esplicitare un’ ipotesi riguardante il rapporto tra l’età e il titolo di studio delle donne.</w:t>
      </w:r>
    </w:p>
    <w:p w:rsidR="0073207D" w:rsidRPr="00F57971" w:rsidRDefault="0073207D" w:rsidP="00A52C90">
      <w:pPr>
        <w:pStyle w:val="Nessunaspaziatura"/>
        <w:rPr>
          <w:rFonts w:ascii="Andalus" w:hAnsi="Andalus" w:cs="Andalus"/>
          <w:sz w:val="24"/>
          <w:szCs w:val="24"/>
        </w:rPr>
      </w:pPr>
    </w:p>
    <w:p w:rsidR="00A52C90" w:rsidRDefault="00A52C90" w:rsidP="00A52C90">
      <w:pPr>
        <w:pStyle w:val="Nessunaspaziatura"/>
        <w:rPr>
          <w:rFonts w:ascii="Andalus" w:hAnsi="Andalus" w:cs="Andalus"/>
          <w:sz w:val="24"/>
          <w:szCs w:val="24"/>
        </w:rPr>
      </w:pPr>
      <w:r w:rsidRPr="00F57971">
        <w:rPr>
          <w:rFonts w:ascii="Andalus" w:hAnsi="Andalus" w:cs="Andalus"/>
          <w:sz w:val="24"/>
          <w:szCs w:val="24"/>
        </w:rPr>
        <w:t>In ogni caso, come dimostrato dalla percentuale pari al 6% dei padri laureati, questo traguardo formativo è prerogativa odierna, infatti per i figli la percentuale sale al 21% e in particolar modo potremmo dire che è inversamente proporzionale all’età di questi ultimi. Queste differenze dipendono da una trasformazione iniziata negli anni ’70 del sistema scolastico, che da elitario è diventato di massa grazie sia ad agevolazioni statali inerenti la pubblica istruzione, sia a un generale miglioramento della qualità della vita che ha permesso in particolar modo alle classi sociali più elevate di investire nella formazione dei propri figli a discapito del peso economico e dei tempi di completamento di questo livello di istruzione.</w:t>
      </w:r>
    </w:p>
    <w:p w:rsidR="0073207D" w:rsidRPr="00F57971" w:rsidRDefault="0073207D" w:rsidP="00A52C90">
      <w:pPr>
        <w:pStyle w:val="Nessunaspaziatura"/>
        <w:rPr>
          <w:rFonts w:ascii="Andalus" w:hAnsi="Andalus" w:cs="Andalus"/>
          <w:sz w:val="24"/>
          <w:szCs w:val="24"/>
        </w:rPr>
      </w:pPr>
    </w:p>
    <w:p w:rsidR="00A52C90" w:rsidRPr="00F57971" w:rsidRDefault="00A52C90" w:rsidP="00A52C90">
      <w:pPr>
        <w:pStyle w:val="Nessunaspaziatura"/>
        <w:rPr>
          <w:rFonts w:ascii="Andalus" w:hAnsi="Andalus" w:cs="Andalus"/>
          <w:sz w:val="24"/>
          <w:szCs w:val="24"/>
        </w:rPr>
      </w:pPr>
      <w:r w:rsidRPr="00F57971">
        <w:rPr>
          <w:rFonts w:ascii="Andalus" w:hAnsi="Andalus" w:cs="Andalus"/>
          <w:sz w:val="24"/>
          <w:szCs w:val="24"/>
        </w:rPr>
        <w:t>Il titolo di studio più diffuso è comunque il diploma di scuola media superiore sia per i soggetti a cui abbiamo somministrato il nostro questionario che per i rispettivi padri, per i quali per</w:t>
      </w:r>
      <w:r w:rsidRPr="00F57971">
        <w:rPr>
          <w:rFonts w:cs="Andalus"/>
          <w:sz w:val="24"/>
          <w:szCs w:val="24"/>
        </w:rPr>
        <w:t>ò</w:t>
      </w:r>
      <w:r w:rsidRPr="00F57971">
        <w:rPr>
          <w:rFonts w:ascii="Andalus" w:hAnsi="Andalus" w:cs="Andalus"/>
          <w:sz w:val="24"/>
          <w:szCs w:val="24"/>
        </w:rPr>
        <w:t xml:space="preserve"> è allo stesso livello con il conseguimento della licenza media.</w:t>
      </w:r>
    </w:p>
    <w:p w:rsidR="00A52C90" w:rsidRPr="00F57971" w:rsidRDefault="00A52C90" w:rsidP="00A52C90">
      <w:pPr>
        <w:pStyle w:val="Nessunaspaziatura"/>
        <w:rPr>
          <w:rFonts w:ascii="Andalus" w:hAnsi="Andalus" w:cs="Andalus"/>
          <w:sz w:val="24"/>
          <w:szCs w:val="24"/>
        </w:rPr>
      </w:pPr>
    </w:p>
    <w:p w:rsidR="00A52C90" w:rsidRDefault="00A52C90" w:rsidP="00A84A41">
      <w:pPr>
        <w:pStyle w:val="Nessunaspaziatura"/>
        <w:rPr>
          <w:rFonts w:ascii="Andalus" w:hAnsi="Andalus" w:cs="Andalus"/>
          <w:sz w:val="24"/>
          <w:szCs w:val="24"/>
        </w:rPr>
      </w:pPr>
    </w:p>
    <w:p w:rsidR="00DD2F58" w:rsidRDefault="00DD2F58" w:rsidP="001F56FA">
      <w:pPr>
        <w:pStyle w:val="Nessunaspaziatura"/>
        <w:rPr>
          <w:rFonts w:ascii="Andalus" w:hAnsi="Andalus" w:cs="Andalus"/>
          <w:sz w:val="24"/>
          <w:szCs w:val="24"/>
        </w:rPr>
      </w:pPr>
    </w:p>
    <w:p w:rsidR="009E1F80" w:rsidRDefault="009E1F80" w:rsidP="001F56FA">
      <w:pPr>
        <w:pStyle w:val="Nessunaspaziatura"/>
        <w:rPr>
          <w:rFonts w:ascii="Andalus" w:hAnsi="Andalus" w:cs="Andalus"/>
          <w:sz w:val="24"/>
          <w:szCs w:val="24"/>
        </w:rPr>
      </w:pPr>
    </w:p>
    <w:p w:rsidR="009E1F80" w:rsidRDefault="009E1F80" w:rsidP="001F56FA">
      <w:pPr>
        <w:pStyle w:val="Nessunaspaziatura"/>
        <w:rPr>
          <w:rFonts w:ascii="Andalus" w:hAnsi="Andalus" w:cs="Andalus"/>
          <w:sz w:val="24"/>
          <w:szCs w:val="24"/>
        </w:rPr>
      </w:pPr>
    </w:p>
    <w:p w:rsidR="009E1F80" w:rsidRDefault="009E1F80" w:rsidP="001F56FA">
      <w:pPr>
        <w:pStyle w:val="Nessunaspaziatura"/>
        <w:rPr>
          <w:rFonts w:ascii="Andalus" w:hAnsi="Andalus" w:cs="Andalus"/>
          <w:b/>
          <w:color w:val="C00000"/>
          <w:sz w:val="24"/>
          <w:szCs w:val="24"/>
          <w:u w:val="single"/>
        </w:rPr>
      </w:pPr>
    </w:p>
    <w:p w:rsidR="006059BE" w:rsidRDefault="006059BE" w:rsidP="006059BE">
      <w:pPr>
        <w:pStyle w:val="NoSpacing"/>
        <w:rPr>
          <w:rFonts w:ascii="Andalus" w:hAnsi="Andalus" w:cs="Andalus"/>
          <w:b/>
          <w:color w:val="C00000"/>
          <w:sz w:val="24"/>
          <w:szCs w:val="24"/>
          <w:u w:val="single"/>
        </w:rPr>
      </w:pPr>
      <w:r>
        <w:rPr>
          <w:rFonts w:ascii="Andalus" w:hAnsi="Andalus" w:cs="Andalus"/>
          <w:b/>
          <w:color w:val="C00000"/>
          <w:sz w:val="24"/>
          <w:szCs w:val="24"/>
          <w:u w:val="single"/>
        </w:rPr>
        <w:t>CONCLUSIONI E OSSERVAZIONI FINALI:</w:t>
      </w:r>
    </w:p>
    <w:p w:rsidR="006059BE" w:rsidRDefault="006059BE" w:rsidP="001F56FA">
      <w:pPr>
        <w:pStyle w:val="Nessunaspaziatura"/>
        <w:rPr>
          <w:rFonts w:ascii="Andalus" w:hAnsi="Andalus" w:cs="Andalus"/>
          <w:sz w:val="24"/>
          <w:szCs w:val="24"/>
        </w:rPr>
      </w:pPr>
    </w:p>
    <w:p w:rsidR="006059BE" w:rsidRDefault="006059BE" w:rsidP="001F56FA">
      <w:pPr>
        <w:pStyle w:val="Nessunaspaziatura"/>
        <w:rPr>
          <w:rFonts w:ascii="Andalus" w:hAnsi="Andalus" w:cs="Andalus"/>
          <w:sz w:val="24"/>
          <w:szCs w:val="24"/>
        </w:rPr>
      </w:pPr>
    </w:p>
    <w:p w:rsidR="001F56FA" w:rsidRDefault="001F56FA" w:rsidP="008D6E7F">
      <w:pPr>
        <w:pStyle w:val="Nessunaspaziatura"/>
        <w:rPr>
          <w:rFonts w:ascii="Andalus" w:hAnsi="Andalus" w:cs="Andalus"/>
          <w:sz w:val="24"/>
          <w:szCs w:val="24"/>
        </w:rPr>
      </w:pPr>
      <w:r w:rsidRPr="008D6E7F">
        <w:rPr>
          <w:rFonts w:ascii="Andalus" w:hAnsi="Andalus" w:cs="Andalus" w:hint="cs"/>
          <w:sz w:val="24"/>
          <w:szCs w:val="24"/>
        </w:rPr>
        <w:t>Dall’analisi bivariata</w:t>
      </w:r>
      <w:r w:rsidR="00C37093" w:rsidRPr="008D6E7F">
        <w:rPr>
          <w:rFonts w:ascii="Andalus" w:hAnsi="Andalus" w:cs="Andalus" w:hint="cs"/>
          <w:sz w:val="24"/>
          <w:szCs w:val="24"/>
        </w:rPr>
        <w:t xml:space="preserve"> sia tra la classe sociale di appartenenza del padre e quella di appartenenza del relativo/a figlio/a, classi sociali categorizzate a posteriori dall’occupazione che veniva richiesta nei questionari, sia tra la classe sociale del padre e il titolo di studio del relativo/a figlio/a, non  emerge una relazione significativa,</w:t>
      </w:r>
      <w:r w:rsidRPr="008D6E7F">
        <w:rPr>
          <w:rFonts w:ascii="Andalus" w:hAnsi="Andalus" w:cs="Andalus" w:hint="cs"/>
          <w:sz w:val="24"/>
          <w:szCs w:val="24"/>
        </w:rPr>
        <w:t xml:space="preserve"> essendo</w:t>
      </w:r>
      <w:r w:rsidR="008D6E7F" w:rsidRPr="008D6E7F">
        <w:rPr>
          <w:rFonts w:ascii="Andalus" w:hAnsi="Andalus" w:cs="Andalus" w:hint="cs"/>
          <w:sz w:val="24"/>
          <w:szCs w:val="24"/>
        </w:rPr>
        <w:t xml:space="preserve"> che il valore di X quadro non è significativo dato</w:t>
      </w:r>
      <w:r w:rsidRPr="008D6E7F">
        <w:rPr>
          <w:rFonts w:ascii="Andalus" w:hAnsi="Andalus" w:cs="Andalus" w:hint="cs"/>
          <w:sz w:val="24"/>
          <w:szCs w:val="24"/>
        </w:rPr>
        <w:t xml:space="preserve"> che ci sono frequenze attese inferiori ad uno nella tabella a doppia entrata.</w:t>
      </w:r>
      <w:r w:rsidR="008D6E7F" w:rsidRPr="008D6E7F">
        <w:rPr>
          <w:rFonts w:ascii="Andalus" w:hAnsi="Andalus" w:cs="Andalus" w:hint="cs"/>
          <w:sz w:val="24"/>
          <w:szCs w:val="24"/>
        </w:rPr>
        <w:t xml:space="preserve"> Di conseguenza, le nostre ipotesi di ricerca ( ovvero che la mobilità sociale è presente principalmente tra le classi sociali basse e che la classe sociale di appartenenza influenza le possibilità di studio e le opportunità occupazionali di un individuo ), non sono confermate ma anzi confutate dai risultati ottenuti dall</w:t>
      </w:r>
      <w:r w:rsidR="006323A6">
        <w:rPr>
          <w:rFonts w:ascii="Andalus" w:hAnsi="Andalus" w:cs="Andalus" w:hint="cs"/>
          <w:sz w:val="24"/>
          <w:szCs w:val="24"/>
        </w:rPr>
        <w:t>’analisi dei dati</w:t>
      </w:r>
      <w:r w:rsidR="006323A6">
        <w:rPr>
          <w:rFonts w:ascii="Andalus" w:hAnsi="Andalus" w:cs="Andalus"/>
          <w:sz w:val="24"/>
          <w:szCs w:val="24"/>
        </w:rPr>
        <w:t>, e la risposta al nostro problema conoscitivo è che la mobilità sociale non è influenzata dalla classe sociale di appartenenza.</w:t>
      </w:r>
    </w:p>
    <w:p w:rsidR="008D6E7F" w:rsidRPr="008D6E7F" w:rsidRDefault="008D6E7F" w:rsidP="008D6E7F">
      <w:pPr>
        <w:pStyle w:val="Nessunaspaziatura"/>
        <w:rPr>
          <w:rFonts w:ascii="Andalus" w:hAnsi="Andalus" w:cs="Andalus" w:hint="cs"/>
          <w:sz w:val="24"/>
          <w:szCs w:val="24"/>
        </w:rPr>
      </w:pPr>
    </w:p>
    <w:p w:rsidR="001F56FA" w:rsidRDefault="001F56FA" w:rsidP="00C37093">
      <w:pPr>
        <w:pStyle w:val="Nessunaspaziatura"/>
        <w:rPr>
          <w:rFonts w:ascii="Andalus" w:hAnsi="Andalus" w:cs="Andalus"/>
          <w:sz w:val="24"/>
          <w:szCs w:val="24"/>
        </w:rPr>
      </w:pPr>
      <w:r>
        <w:rPr>
          <w:rFonts w:ascii="Andalus" w:hAnsi="Andalus" w:cs="Andalus"/>
          <w:sz w:val="24"/>
          <w:szCs w:val="24"/>
        </w:rPr>
        <w:t>Probabilmente questo risultato è dovuto a una scarsità di soggetti analizzati, o al tipo di campionamento effettuato</w:t>
      </w:r>
      <w:r w:rsidR="00312E0A">
        <w:rPr>
          <w:rFonts w:ascii="Andalus" w:hAnsi="Andalus" w:cs="Andalus"/>
          <w:sz w:val="24"/>
          <w:szCs w:val="24"/>
        </w:rPr>
        <w:t xml:space="preserve"> in quanto sarebbe</w:t>
      </w:r>
      <w:r w:rsidR="00C37093">
        <w:rPr>
          <w:rFonts w:ascii="Andalus" w:hAnsi="Andalus" w:cs="Andalus"/>
          <w:sz w:val="24"/>
          <w:szCs w:val="24"/>
        </w:rPr>
        <w:t xml:space="preserve"> stato preferibile utilizzare un campionamento casuale</w:t>
      </w:r>
      <w:r w:rsidR="008D6E7F">
        <w:rPr>
          <w:rFonts w:ascii="Andalus" w:hAnsi="Andalus" w:cs="Andalus"/>
          <w:sz w:val="24"/>
          <w:szCs w:val="24"/>
        </w:rPr>
        <w:t>,</w:t>
      </w:r>
      <w:r w:rsidR="00C37093">
        <w:rPr>
          <w:rFonts w:ascii="Andalus" w:hAnsi="Andalus" w:cs="Andalus"/>
          <w:sz w:val="24"/>
          <w:szCs w:val="24"/>
        </w:rPr>
        <w:t xml:space="preserve"> anche se questo non ci assicura comunque che dall’analisi dei dati raccolti sarebbe emersa una relazione significativa</w:t>
      </w:r>
      <w:r w:rsidR="008D6E7F">
        <w:rPr>
          <w:rFonts w:ascii="Andalus" w:hAnsi="Andalus" w:cs="Andalus"/>
          <w:sz w:val="24"/>
          <w:szCs w:val="24"/>
        </w:rPr>
        <w:t>.</w:t>
      </w:r>
    </w:p>
    <w:p w:rsidR="008D6E7F" w:rsidRDefault="008D6E7F" w:rsidP="00C37093">
      <w:pPr>
        <w:pStyle w:val="Nessunaspaziatura"/>
        <w:rPr>
          <w:rFonts w:ascii="Andalus" w:hAnsi="Andalus" w:cs="Andalus"/>
          <w:sz w:val="24"/>
          <w:szCs w:val="24"/>
        </w:rPr>
      </w:pPr>
    </w:p>
    <w:p w:rsidR="008D6E7F" w:rsidRDefault="008D6E7F" w:rsidP="00C37093">
      <w:pPr>
        <w:pStyle w:val="Nessunaspaziatura"/>
        <w:rPr>
          <w:rFonts w:ascii="Andalus" w:hAnsi="Andalus" w:cs="Andalus"/>
          <w:sz w:val="24"/>
          <w:szCs w:val="24"/>
        </w:rPr>
      </w:pPr>
    </w:p>
    <w:p w:rsidR="008D6E7F" w:rsidRDefault="008D6E7F" w:rsidP="00C37093">
      <w:pPr>
        <w:pStyle w:val="Nessunaspaziatura"/>
        <w:rPr>
          <w:rFonts w:ascii="Andalus" w:hAnsi="Andalus" w:cs="Andalus"/>
          <w:sz w:val="24"/>
          <w:szCs w:val="24"/>
        </w:rPr>
      </w:pPr>
    </w:p>
    <w:p w:rsidR="001F56FA" w:rsidRDefault="001F56FA" w:rsidP="001F56FA">
      <w:pPr>
        <w:pStyle w:val="NoSpacing"/>
        <w:rPr>
          <w:rFonts w:ascii="Andalus" w:hAnsi="Andalus" w:cs="Andalus"/>
          <w:b/>
          <w:color w:val="C00000"/>
          <w:sz w:val="24"/>
          <w:szCs w:val="24"/>
          <w:u w:val="single"/>
        </w:rPr>
      </w:pPr>
    </w:p>
    <w:p w:rsidR="001F56FA" w:rsidRPr="008D6E7F" w:rsidRDefault="001F56FA" w:rsidP="008D6E7F">
      <w:pPr>
        <w:pStyle w:val="Nessunaspaziatura"/>
        <w:rPr>
          <w:rFonts w:ascii="Andalus" w:hAnsi="Andalus" w:cs="Andalus" w:hint="cs"/>
          <w:sz w:val="24"/>
          <w:szCs w:val="24"/>
        </w:rPr>
      </w:pPr>
      <w:r w:rsidRPr="008D6E7F">
        <w:rPr>
          <w:rFonts w:ascii="Andalus" w:hAnsi="Andalus" w:cs="Andalus" w:hint="cs"/>
          <w:sz w:val="24"/>
          <w:szCs w:val="24"/>
        </w:rPr>
        <w:t>Al termine della ricerca</w:t>
      </w:r>
      <w:r w:rsidR="008D6E7F" w:rsidRPr="008D6E7F">
        <w:rPr>
          <w:rFonts w:ascii="Andalus" w:hAnsi="Andalus" w:cs="Andalus" w:hint="cs"/>
          <w:sz w:val="24"/>
          <w:szCs w:val="24"/>
        </w:rPr>
        <w:t xml:space="preserve"> possiamo sicuramente sostenere, come parere personale, </w:t>
      </w:r>
      <w:r w:rsidRPr="008D6E7F">
        <w:rPr>
          <w:rFonts w:ascii="Andalus" w:hAnsi="Andalus" w:cs="Andalus" w:hint="cs"/>
          <w:sz w:val="24"/>
          <w:szCs w:val="24"/>
        </w:rPr>
        <w:t>che sarebbe stato più interessante studiare il fenomeno della mobilità sociale considerando più variabili e quindi aumentando il supporto teorico con un numero maggiore di ipotesi relative ai cambiamenti socio- economici dell’ultimo secolo, alla luce del rapido evolversi delle condizioni di vita principalmente dopo il boom economico degli anni ’60.</w:t>
      </w:r>
    </w:p>
    <w:p w:rsidR="001F56FA" w:rsidRPr="008D6E7F" w:rsidRDefault="001F56FA" w:rsidP="008D6E7F">
      <w:pPr>
        <w:pStyle w:val="Nessunaspaziatura"/>
        <w:rPr>
          <w:rFonts w:ascii="Andalus" w:hAnsi="Andalus" w:cs="Andalus" w:hint="cs"/>
          <w:sz w:val="24"/>
          <w:szCs w:val="24"/>
        </w:rPr>
      </w:pPr>
      <w:r w:rsidRPr="008D6E7F">
        <w:rPr>
          <w:rFonts w:ascii="Andalus" w:hAnsi="Andalus" w:cs="Andalus" w:hint="cs"/>
          <w:sz w:val="24"/>
          <w:szCs w:val="24"/>
        </w:rPr>
        <w:t>Inoltre anche effettuare un’analisi più approfondita riguardante il cambiamento delle possibilità di formazione e carriera delle donne dagli anni cinquanta ad oggi avrebbe fatto emergere dati interessanti.</w:t>
      </w:r>
    </w:p>
    <w:p w:rsidR="001F56FA" w:rsidRPr="000D0BF3" w:rsidRDefault="001F56FA" w:rsidP="008D6E7F">
      <w:pPr>
        <w:pStyle w:val="Nessunaspaziatura"/>
        <w:rPr>
          <w:rFonts w:ascii="Andalus" w:hAnsi="Andalus" w:cs="Andalus" w:hint="cs"/>
          <w:i/>
          <w:sz w:val="24"/>
          <w:szCs w:val="24"/>
        </w:rPr>
      </w:pPr>
      <w:r w:rsidRPr="008D6E7F">
        <w:rPr>
          <w:rFonts w:ascii="Andalus" w:hAnsi="Andalus" w:cs="Andalus" w:hint="cs"/>
          <w:sz w:val="24"/>
          <w:szCs w:val="24"/>
        </w:rPr>
        <w:t>Per q</w:t>
      </w:r>
      <w:r w:rsidR="008D6E7F" w:rsidRPr="008D6E7F">
        <w:rPr>
          <w:rFonts w:ascii="Andalus" w:hAnsi="Andalus" w:cs="Andalus" w:hint="cs"/>
          <w:sz w:val="24"/>
          <w:szCs w:val="24"/>
        </w:rPr>
        <w:t>uanto riguarda la nostra</w:t>
      </w:r>
      <w:r w:rsidRPr="008D6E7F">
        <w:rPr>
          <w:rFonts w:ascii="Andalus" w:hAnsi="Andalus" w:cs="Andalus" w:hint="cs"/>
          <w:sz w:val="24"/>
          <w:szCs w:val="24"/>
        </w:rPr>
        <w:t xml:space="preserve"> opinione, i dati risultanti dall’analisi non sono concordi con quella che è l’evidente realtà che ci circonda, dove, come emerge anche dal quadro teorico che abbiamo costruito </w:t>
      </w:r>
      <w:r w:rsidRPr="008D6E7F">
        <w:rPr>
          <w:rFonts w:ascii="Andalus" w:hAnsi="Andalus" w:cs="Andalus" w:hint="cs"/>
          <w:i/>
          <w:sz w:val="24"/>
          <w:szCs w:val="24"/>
        </w:rPr>
        <w:t>(</w:t>
      </w:r>
      <w:r w:rsidR="000D0BF3">
        <w:rPr>
          <w:rFonts w:ascii="Andalus" w:hAnsi="Andalus" w:cs="Andalus"/>
          <w:i/>
          <w:sz w:val="24"/>
          <w:szCs w:val="24"/>
          <w:lang w:eastAsia="it-IT"/>
        </w:rPr>
        <w:t>“</w:t>
      </w:r>
      <w:r w:rsidR="00B503D9" w:rsidRPr="00B503D9">
        <w:rPr>
          <w:rFonts w:ascii="Andalus" w:hAnsi="Andalus" w:cs="Andalus"/>
          <w:i/>
          <w:sz w:val="24"/>
          <w:szCs w:val="24"/>
          <w:lang w:eastAsia="it-IT"/>
        </w:rPr>
        <w:t>La probabilità di muoversi dipende fortemente dalla posizione che si occupa all'inizio - commentano i ricercatori - che è strettamente legata alla situazione economica dei genitori. Si tratta di un fattore particolarmente importante quando si parla di mobilità verso l'alto. L'accesso alle classi superiori sembra infatti quasi impossibile per le famiglie che si trovano al gradino più basso della scala sociale</w:t>
      </w:r>
      <w:r w:rsidR="000D0BF3">
        <w:rPr>
          <w:rFonts w:ascii="Andalus" w:hAnsi="Andalus" w:cs="Andalus"/>
          <w:i/>
          <w:sz w:val="24"/>
          <w:szCs w:val="24"/>
          <w:lang w:eastAsia="it-IT"/>
        </w:rPr>
        <w:t>”</w:t>
      </w:r>
      <w:r w:rsidR="000D0BF3">
        <w:rPr>
          <w:rFonts w:ascii="Andalus" w:hAnsi="Andalus" w:cs="Andalus"/>
          <w:sz w:val="24"/>
          <w:szCs w:val="24"/>
          <w:lang w:eastAsia="it-IT"/>
        </w:rPr>
        <w:t xml:space="preserve">; e ancora: </w:t>
      </w:r>
      <w:r w:rsidR="000D0BF3" w:rsidRPr="000D0BF3">
        <w:rPr>
          <w:rFonts w:ascii="Andalus" w:hAnsi="Andalus" w:cs="Andalus"/>
          <w:i/>
          <w:sz w:val="24"/>
          <w:szCs w:val="24"/>
          <w:lang w:eastAsia="it-IT"/>
        </w:rPr>
        <w:t>“</w:t>
      </w:r>
      <w:r w:rsidR="000D0BF3" w:rsidRPr="000D0BF3">
        <w:rPr>
          <w:rFonts w:ascii="Andalus" w:hAnsi="Andalus" w:cs="Andalus"/>
          <w:i/>
          <w:sz w:val="24"/>
          <w:szCs w:val="24"/>
        </w:rPr>
        <w:t>L’origine sociale è dunque ancora un fattore discriminante, che condiziona il grado di istruzione raggiunto dagli individui che è un fattore determinante per l’acquisizione di posizioni occupazionali elevate</w:t>
      </w:r>
      <w:r w:rsidR="000D0BF3">
        <w:rPr>
          <w:rFonts w:ascii="Andalus" w:hAnsi="Andalus" w:cs="Andalus"/>
          <w:i/>
          <w:sz w:val="24"/>
          <w:szCs w:val="24"/>
        </w:rPr>
        <w:t>”</w:t>
      </w:r>
      <w:r w:rsidR="00B503D9">
        <w:rPr>
          <w:rFonts w:ascii="Andalus" w:hAnsi="Andalus" w:cs="Andalus"/>
          <w:sz w:val="24"/>
          <w:szCs w:val="24"/>
          <w:lang w:eastAsia="it-IT"/>
        </w:rPr>
        <w:t>)</w:t>
      </w:r>
      <w:r w:rsidRPr="008D6E7F">
        <w:rPr>
          <w:rFonts w:ascii="Andalus" w:hAnsi="Andalus" w:cs="Andalus" w:hint="cs"/>
          <w:sz w:val="24"/>
          <w:szCs w:val="24"/>
        </w:rPr>
        <w:t xml:space="preserve">, la mobilità sociale è decisamente scarsa, e le possibilità di ascesa sociale sono determinate dalla condizione economica famigliare, come anche l’incentivo ad investire o meno negli studi non primari dei figli. </w:t>
      </w:r>
    </w:p>
    <w:p w:rsidR="001F56FA" w:rsidRPr="008D6E7F" w:rsidRDefault="001F56FA" w:rsidP="008D6E7F">
      <w:pPr>
        <w:pStyle w:val="Nessunaspaziatura"/>
        <w:rPr>
          <w:rFonts w:ascii="Andalus" w:hAnsi="Andalus" w:cs="Andalus" w:hint="cs"/>
          <w:sz w:val="24"/>
          <w:szCs w:val="24"/>
        </w:rPr>
      </w:pPr>
      <w:r w:rsidRPr="008D6E7F">
        <w:rPr>
          <w:rFonts w:ascii="Andalus" w:hAnsi="Andalus" w:cs="Andalus" w:hint="cs"/>
          <w:sz w:val="24"/>
          <w:szCs w:val="24"/>
        </w:rPr>
        <w:t>Effettuare la ricerca è stato interessante, in particolar modo nella fase inerente il caricamento dei dati sul calcolatore, nonostante le aspettative in merito all’analisi fossero decisamente diverse dai risultati ottenuti.</w:t>
      </w:r>
    </w:p>
    <w:p w:rsidR="001F56FA" w:rsidRPr="00E35858" w:rsidRDefault="001F56FA" w:rsidP="001F56FA">
      <w:pPr>
        <w:pStyle w:val="NoSpacing"/>
        <w:rPr>
          <w:rFonts w:ascii="Andalus" w:hAnsi="Andalus" w:cs="Andalus"/>
          <w:sz w:val="24"/>
          <w:szCs w:val="24"/>
        </w:rPr>
      </w:pPr>
    </w:p>
    <w:p w:rsidR="001F56FA" w:rsidRPr="005C29C4" w:rsidRDefault="001F56FA" w:rsidP="001F56FA">
      <w:pPr>
        <w:pStyle w:val="NoSpacing"/>
        <w:rPr>
          <w:rFonts w:ascii="Andalus" w:hAnsi="Andalus" w:cs="Andalus"/>
          <w:sz w:val="24"/>
          <w:szCs w:val="24"/>
        </w:rPr>
      </w:pPr>
    </w:p>
    <w:p w:rsidR="001F56FA" w:rsidRPr="005C29C4" w:rsidRDefault="001F56FA" w:rsidP="001F56FA">
      <w:pPr>
        <w:pStyle w:val="NoSpacing"/>
        <w:rPr>
          <w:rFonts w:ascii="Andalus" w:hAnsi="Andalus" w:cs="Andalus"/>
          <w:sz w:val="24"/>
          <w:szCs w:val="24"/>
        </w:rPr>
      </w:pPr>
    </w:p>
    <w:p w:rsidR="001F56FA" w:rsidRDefault="001F56FA" w:rsidP="00A84A41">
      <w:pPr>
        <w:pStyle w:val="Nessunaspaziatura"/>
        <w:rPr>
          <w:rFonts w:ascii="Andalus" w:hAnsi="Andalus" w:cs="Andalus"/>
          <w:sz w:val="24"/>
          <w:szCs w:val="24"/>
        </w:rPr>
      </w:pPr>
    </w:p>
    <w:p w:rsidR="001F56FA" w:rsidRDefault="001F56FA" w:rsidP="00A84A41">
      <w:pPr>
        <w:pStyle w:val="Nessunaspaziatura"/>
        <w:rPr>
          <w:rFonts w:ascii="Andalus" w:hAnsi="Andalus" w:cs="Andalus"/>
          <w:sz w:val="24"/>
          <w:szCs w:val="24"/>
        </w:rPr>
      </w:pPr>
    </w:p>
    <w:p w:rsidR="001F56FA" w:rsidRDefault="001F56FA" w:rsidP="00A84A41">
      <w:pPr>
        <w:pStyle w:val="Nessunaspaziatura"/>
        <w:rPr>
          <w:rFonts w:ascii="Andalus" w:hAnsi="Andalus" w:cs="Andalus"/>
          <w:sz w:val="24"/>
          <w:szCs w:val="24"/>
        </w:rPr>
      </w:pPr>
    </w:p>
    <w:p w:rsidR="001F56FA" w:rsidRPr="00A84A41" w:rsidRDefault="001F56FA" w:rsidP="00A84A41">
      <w:pPr>
        <w:pStyle w:val="Nessunaspaziatura"/>
        <w:rPr>
          <w:rFonts w:ascii="Andalus" w:hAnsi="Andalus" w:cs="Andalus"/>
          <w:sz w:val="24"/>
          <w:szCs w:val="24"/>
        </w:rPr>
      </w:pPr>
    </w:p>
    <w:sectPr w:rsidR="001F56FA" w:rsidRPr="00A84A41" w:rsidSect="00EE2012">
      <w:pgSz w:w="11906" w:h="16838"/>
      <w:pgMar w:top="1417" w:right="1134"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D0C2A" w:rsidRDefault="008D0C2A" w:rsidP="00E31DFF">
      <w:pPr>
        <w:spacing w:after="0" w:line="240" w:lineRule="auto"/>
      </w:pPr>
      <w:r>
        <w:separator/>
      </w:r>
    </w:p>
  </w:endnote>
  <w:endnote w:type="continuationSeparator" w:id="0">
    <w:p w:rsidR="008D0C2A" w:rsidRDefault="008D0C2A" w:rsidP="00E31DF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 w:name="Century Gothic">
    <w:panose1 w:val="020B0502020202020204"/>
    <w:charset w:val="00"/>
    <w:family w:val="swiss"/>
    <w:pitch w:val="variable"/>
    <w:sig w:usb0="00000287" w:usb1="00000000" w:usb2="00000000" w:usb3="00000000" w:csb0="0000009F" w:csb1="00000000"/>
  </w:font>
  <w:font w:name="Andalus">
    <w:altName w:val="Times New Roman"/>
    <w:charset w:val="00"/>
    <w:family w:val="auto"/>
    <w:pitch w:val="variable"/>
    <w:sig w:usb0="00000000" w:usb1="80000000" w:usb2="00000008" w:usb3="00000000" w:csb0="0000004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D0C2A" w:rsidRDefault="008D0C2A" w:rsidP="00E31DFF">
      <w:pPr>
        <w:spacing w:after="0" w:line="240" w:lineRule="auto"/>
      </w:pPr>
      <w:r>
        <w:separator/>
      </w:r>
    </w:p>
  </w:footnote>
  <w:footnote w:type="continuationSeparator" w:id="0">
    <w:p w:rsidR="008D0C2A" w:rsidRDefault="008D0C2A" w:rsidP="00E31DF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76F24DA"/>
    <w:multiLevelType w:val="hybridMultilevel"/>
    <w:tmpl w:val="045A2B7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hyphenationZone w:val="283"/>
  <w:characterSpacingControl w:val="doNotCompress"/>
  <w:footnotePr>
    <w:footnote w:id="-1"/>
    <w:footnote w:id="0"/>
  </w:footnotePr>
  <w:endnotePr>
    <w:endnote w:id="-1"/>
    <w:endnote w:id="0"/>
  </w:endnotePr>
  <w:compat/>
  <w:rsids>
    <w:rsidRoot w:val="00A1562F"/>
    <w:rsid w:val="00006A7C"/>
    <w:rsid w:val="00013C5B"/>
    <w:rsid w:val="000428C3"/>
    <w:rsid w:val="00053171"/>
    <w:rsid w:val="00074888"/>
    <w:rsid w:val="000B384C"/>
    <w:rsid w:val="000D0BF3"/>
    <w:rsid w:val="000E44B9"/>
    <w:rsid w:val="00123EC2"/>
    <w:rsid w:val="0013285F"/>
    <w:rsid w:val="00147C01"/>
    <w:rsid w:val="0017472B"/>
    <w:rsid w:val="00184756"/>
    <w:rsid w:val="001A5BA8"/>
    <w:rsid w:val="001F56FA"/>
    <w:rsid w:val="002229A2"/>
    <w:rsid w:val="00231E54"/>
    <w:rsid w:val="00242140"/>
    <w:rsid w:val="00305D8D"/>
    <w:rsid w:val="00307D41"/>
    <w:rsid w:val="00312E0A"/>
    <w:rsid w:val="003B1E4B"/>
    <w:rsid w:val="0042422F"/>
    <w:rsid w:val="004530A6"/>
    <w:rsid w:val="00453B9E"/>
    <w:rsid w:val="00475C6F"/>
    <w:rsid w:val="004A2086"/>
    <w:rsid w:val="004B63BE"/>
    <w:rsid w:val="004C05EB"/>
    <w:rsid w:val="004E2330"/>
    <w:rsid w:val="004F7B45"/>
    <w:rsid w:val="00510EC3"/>
    <w:rsid w:val="00571C87"/>
    <w:rsid w:val="0057571C"/>
    <w:rsid w:val="00591C89"/>
    <w:rsid w:val="005D70AA"/>
    <w:rsid w:val="006059BE"/>
    <w:rsid w:val="006323A6"/>
    <w:rsid w:val="00642FFA"/>
    <w:rsid w:val="00650FCA"/>
    <w:rsid w:val="00663372"/>
    <w:rsid w:val="006D07C1"/>
    <w:rsid w:val="006F4065"/>
    <w:rsid w:val="006F453A"/>
    <w:rsid w:val="00705A03"/>
    <w:rsid w:val="00706C95"/>
    <w:rsid w:val="0073207D"/>
    <w:rsid w:val="00743F92"/>
    <w:rsid w:val="0076459F"/>
    <w:rsid w:val="007D684C"/>
    <w:rsid w:val="00814594"/>
    <w:rsid w:val="00823B56"/>
    <w:rsid w:val="00830254"/>
    <w:rsid w:val="00874700"/>
    <w:rsid w:val="008D0982"/>
    <w:rsid w:val="008D0C2A"/>
    <w:rsid w:val="008D3508"/>
    <w:rsid w:val="008D6E7F"/>
    <w:rsid w:val="008E37E6"/>
    <w:rsid w:val="00904765"/>
    <w:rsid w:val="0090750E"/>
    <w:rsid w:val="009158D5"/>
    <w:rsid w:val="0098737C"/>
    <w:rsid w:val="009C167B"/>
    <w:rsid w:val="009C404F"/>
    <w:rsid w:val="009E1F80"/>
    <w:rsid w:val="00A00E6B"/>
    <w:rsid w:val="00A1562F"/>
    <w:rsid w:val="00A30113"/>
    <w:rsid w:val="00A37F44"/>
    <w:rsid w:val="00A426F3"/>
    <w:rsid w:val="00A52C90"/>
    <w:rsid w:val="00A54EB0"/>
    <w:rsid w:val="00A5538C"/>
    <w:rsid w:val="00A75D05"/>
    <w:rsid w:val="00A84A41"/>
    <w:rsid w:val="00A91F80"/>
    <w:rsid w:val="00A937B5"/>
    <w:rsid w:val="00AA0C20"/>
    <w:rsid w:val="00AD65DC"/>
    <w:rsid w:val="00AE5361"/>
    <w:rsid w:val="00B130E7"/>
    <w:rsid w:val="00B3079A"/>
    <w:rsid w:val="00B351B3"/>
    <w:rsid w:val="00B400D3"/>
    <w:rsid w:val="00B503D9"/>
    <w:rsid w:val="00BB5807"/>
    <w:rsid w:val="00BD1788"/>
    <w:rsid w:val="00BE6617"/>
    <w:rsid w:val="00C124F5"/>
    <w:rsid w:val="00C37093"/>
    <w:rsid w:val="00C54EF0"/>
    <w:rsid w:val="00C959E6"/>
    <w:rsid w:val="00CF0421"/>
    <w:rsid w:val="00D07506"/>
    <w:rsid w:val="00D76CE0"/>
    <w:rsid w:val="00D84D8D"/>
    <w:rsid w:val="00DB0D39"/>
    <w:rsid w:val="00DD2F58"/>
    <w:rsid w:val="00DE2956"/>
    <w:rsid w:val="00E23490"/>
    <w:rsid w:val="00E31DFF"/>
    <w:rsid w:val="00E9161D"/>
    <w:rsid w:val="00EE2012"/>
    <w:rsid w:val="00EE7B37"/>
    <w:rsid w:val="00EF4375"/>
    <w:rsid w:val="00EF4DCA"/>
    <w:rsid w:val="00F0038F"/>
    <w:rsid w:val="00F00A62"/>
    <w:rsid w:val="00F314D8"/>
    <w:rsid w:val="00F40939"/>
    <w:rsid w:val="00F46683"/>
    <w:rsid w:val="00F53096"/>
    <w:rsid w:val="00F570ED"/>
    <w:rsid w:val="00F605F0"/>
    <w:rsid w:val="00F70643"/>
    <w:rsid w:val="00F84E61"/>
    <w:rsid w:val="00FA7FDF"/>
    <w:rsid w:val="00FB2024"/>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EE2012"/>
  </w:style>
  <w:style w:type="paragraph" w:styleId="Titolo1">
    <w:name w:val="heading 1"/>
    <w:basedOn w:val="Normale"/>
    <w:next w:val="Normale"/>
    <w:link w:val="Titolo1Carattere"/>
    <w:uiPriority w:val="9"/>
    <w:qFormat/>
    <w:rsid w:val="00BD178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essunaspaziatura">
    <w:name w:val="No Spacing"/>
    <w:uiPriority w:val="1"/>
    <w:qFormat/>
    <w:rsid w:val="00A1562F"/>
    <w:pPr>
      <w:spacing w:after="0" w:line="240" w:lineRule="auto"/>
    </w:pPr>
  </w:style>
  <w:style w:type="paragraph" w:styleId="NormaleWeb">
    <w:name w:val="Normal (Web)"/>
    <w:basedOn w:val="Normale"/>
    <w:uiPriority w:val="99"/>
    <w:unhideWhenUsed/>
    <w:rsid w:val="0076459F"/>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styleId="Collegamentoipertestuale">
    <w:name w:val="Hyperlink"/>
    <w:basedOn w:val="Carpredefinitoparagrafo"/>
    <w:uiPriority w:val="99"/>
    <w:unhideWhenUsed/>
    <w:rsid w:val="0076459F"/>
    <w:rPr>
      <w:color w:val="0000FF"/>
      <w:u w:val="single"/>
    </w:rPr>
  </w:style>
  <w:style w:type="table" w:styleId="Grigliatabella">
    <w:name w:val="Table Grid"/>
    <w:basedOn w:val="Tabellanormale"/>
    <w:uiPriority w:val="59"/>
    <w:rsid w:val="0076459F"/>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Paragrafoelenco">
    <w:name w:val="List Paragraph"/>
    <w:basedOn w:val="Normale"/>
    <w:uiPriority w:val="34"/>
    <w:qFormat/>
    <w:rsid w:val="0076459F"/>
    <w:pPr>
      <w:ind w:left="720"/>
      <w:contextualSpacing/>
    </w:pPr>
  </w:style>
  <w:style w:type="paragraph" w:styleId="Intestazione">
    <w:name w:val="header"/>
    <w:basedOn w:val="Normale"/>
    <w:link w:val="IntestazioneCarattere"/>
    <w:uiPriority w:val="99"/>
    <w:semiHidden/>
    <w:unhideWhenUsed/>
    <w:rsid w:val="00E31DFF"/>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semiHidden/>
    <w:rsid w:val="00E31DFF"/>
  </w:style>
  <w:style w:type="paragraph" w:styleId="Pidipagina">
    <w:name w:val="footer"/>
    <w:basedOn w:val="Normale"/>
    <w:link w:val="PidipaginaCarattere"/>
    <w:uiPriority w:val="99"/>
    <w:semiHidden/>
    <w:unhideWhenUsed/>
    <w:rsid w:val="00E31DFF"/>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semiHidden/>
    <w:rsid w:val="00E31DFF"/>
  </w:style>
  <w:style w:type="paragraph" w:styleId="Testofumetto">
    <w:name w:val="Balloon Text"/>
    <w:basedOn w:val="Normale"/>
    <w:link w:val="TestofumettoCarattere"/>
    <w:uiPriority w:val="99"/>
    <w:semiHidden/>
    <w:unhideWhenUsed/>
    <w:rsid w:val="00305D8D"/>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305D8D"/>
    <w:rPr>
      <w:rFonts w:ascii="Tahoma" w:hAnsi="Tahoma" w:cs="Tahoma"/>
      <w:sz w:val="16"/>
      <w:szCs w:val="16"/>
    </w:rPr>
  </w:style>
  <w:style w:type="paragraph" w:customStyle="1" w:styleId="NoSpacing">
    <w:name w:val="No Spacing"/>
    <w:uiPriority w:val="1"/>
    <w:qFormat/>
    <w:rsid w:val="001F56FA"/>
    <w:pPr>
      <w:spacing w:after="0" w:line="240" w:lineRule="auto"/>
    </w:pPr>
    <w:rPr>
      <w:rFonts w:ascii="Calibri" w:eastAsia="Times New Roman" w:hAnsi="Calibri" w:cs="Times New Roman"/>
    </w:rPr>
  </w:style>
  <w:style w:type="paragraph" w:customStyle="1" w:styleId="Testname">
    <w:name w:val="Test name"/>
    <w:basedOn w:val="Titolo1"/>
    <w:qFormat/>
    <w:rsid w:val="00BD1788"/>
    <w:pPr>
      <w:spacing w:before="0" w:after="120" w:line="360" w:lineRule="auto"/>
    </w:pPr>
    <w:rPr>
      <w:color w:val="auto"/>
      <w:lang w:val="en-US"/>
    </w:rPr>
  </w:style>
  <w:style w:type="paragraph" w:customStyle="1" w:styleId="Instructionstostudents">
    <w:name w:val="Instructions to students"/>
    <w:basedOn w:val="Normale"/>
    <w:qFormat/>
    <w:rsid w:val="00BD1788"/>
    <w:pPr>
      <w:spacing w:before="120" w:after="0" w:line="240" w:lineRule="auto"/>
      <w:ind w:left="144"/>
    </w:pPr>
    <w:rPr>
      <w:rFonts w:eastAsiaTheme="minorEastAsia" w:cstheme="minorHAnsi"/>
      <w:sz w:val="21"/>
      <w:lang w:val="en-US"/>
    </w:rPr>
  </w:style>
  <w:style w:type="paragraph" w:customStyle="1" w:styleId="Classdetails">
    <w:name w:val="Class details"/>
    <w:basedOn w:val="Normale"/>
    <w:qFormat/>
    <w:rsid w:val="00BD1788"/>
    <w:pPr>
      <w:framePr w:hSpace="187" w:wrap="around" w:vAnchor="page" w:hAnchor="margin" w:y="2579"/>
      <w:spacing w:before="120" w:after="0" w:line="240" w:lineRule="auto"/>
      <w:ind w:left="720" w:hanging="720"/>
    </w:pPr>
    <w:rPr>
      <w:rFonts w:eastAsia="Century Gothic" w:cs="Times New Roman"/>
      <w:sz w:val="21"/>
      <w:lang w:val="en-US"/>
    </w:rPr>
  </w:style>
  <w:style w:type="paragraph" w:customStyle="1" w:styleId="Testsectiontitles">
    <w:name w:val="Test section titles"/>
    <w:basedOn w:val="Normale"/>
    <w:qFormat/>
    <w:rsid w:val="00BD1788"/>
    <w:pPr>
      <w:keepNext/>
      <w:keepLines/>
      <w:spacing w:before="360" w:after="240" w:line="23" w:lineRule="atLeast"/>
      <w:contextualSpacing/>
    </w:pPr>
    <w:rPr>
      <w:rFonts w:asciiTheme="majorHAnsi" w:eastAsia="Century Gothic" w:hAnsiTheme="majorHAnsi" w:cs="Times New Roman"/>
      <w:b/>
      <w:sz w:val="25"/>
      <w:lang w:val="en-US"/>
    </w:rPr>
  </w:style>
  <w:style w:type="paragraph" w:customStyle="1" w:styleId="Questions">
    <w:name w:val="Questions"/>
    <w:basedOn w:val="Classdetails"/>
    <w:qFormat/>
    <w:rsid w:val="00BD1788"/>
    <w:pPr>
      <w:framePr w:wrap="around" w:vAnchor="text" w:hAnchor="page" w:x="1585" w:y="1"/>
      <w:suppressOverlap/>
    </w:pPr>
    <w:rPr>
      <w:b/>
    </w:rPr>
  </w:style>
  <w:style w:type="paragraph" w:customStyle="1" w:styleId="Answers">
    <w:name w:val="Answers"/>
    <w:basedOn w:val="Classdetails"/>
    <w:qFormat/>
    <w:rsid w:val="00BD1788"/>
    <w:pPr>
      <w:framePr w:wrap="around" w:vAnchor="text" w:hAnchor="page" w:x="1585" w:y="1"/>
      <w:suppressOverlap/>
    </w:pPr>
  </w:style>
  <w:style w:type="paragraph" w:customStyle="1" w:styleId="Answerletteringa">
    <w:name w:val="Answer lettering (a"/>
    <w:aliases w:val="b,c)"/>
    <w:basedOn w:val="Classdetails"/>
    <w:qFormat/>
    <w:rsid w:val="00BD1788"/>
    <w:pPr>
      <w:framePr w:wrap="around" w:vAnchor="text" w:hAnchor="page" w:x="1585" w:y="1"/>
      <w:suppressOverlap/>
      <w:jc w:val="right"/>
    </w:pPr>
  </w:style>
  <w:style w:type="paragraph" w:customStyle="1" w:styleId="Questionnumbering">
    <w:name w:val="Question numbering"/>
    <w:basedOn w:val="Classdetails"/>
    <w:qFormat/>
    <w:rsid w:val="00BD1788"/>
    <w:pPr>
      <w:framePr w:wrap="around" w:vAnchor="text" w:hAnchor="page" w:x="1585" w:y="1"/>
      <w:suppressOverlap/>
    </w:pPr>
  </w:style>
  <w:style w:type="character" w:customStyle="1" w:styleId="Titolo1Carattere">
    <w:name w:val="Titolo 1 Carattere"/>
    <w:basedOn w:val="Carpredefinitoparagrafo"/>
    <w:link w:val="Titolo1"/>
    <w:uiPriority w:val="9"/>
    <w:rsid w:val="00BD1788"/>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r="http://schemas.openxmlformats.org/officeDocument/2006/relationships" xmlns:w="http://schemas.openxmlformats.org/wordprocessingml/2006/main">
  <w:divs>
    <w:div w:id="55514477">
      <w:bodyDiv w:val="1"/>
      <w:marLeft w:val="0"/>
      <w:marRight w:val="0"/>
      <w:marTop w:val="0"/>
      <w:marBottom w:val="0"/>
      <w:divBdr>
        <w:top w:val="none" w:sz="0" w:space="0" w:color="auto"/>
        <w:left w:val="none" w:sz="0" w:space="0" w:color="auto"/>
        <w:bottom w:val="none" w:sz="0" w:space="0" w:color="auto"/>
        <w:right w:val="none" w:sz="0" w:space="0" w:color="auto"/>
      </w:divBdr>
    </w:div>
    <w:div w:id="782268799">
      <w:bodyDiv w:val="1"/>
      <w:marLeft w:val="0"/>
      <w:marRight w:val="0"/>
      <w:marTop w:val="0"/>
      <w:marBottom w:val="0"/>
      <w:divBdr>
        <w:top w:val="none" w:sz="0" w:space="0" w:color="auto"/>
        <w:left w:val="none" w:sz="0" w:space="0" w:color="auto"/>
        <w:bottom w:val="none" w:sz="0" w:space="0" w:color="auto"/>
        <w:right w:val="none" w:sz="0" w:space="0" w:color="auto"/>
      </w:divBdr>
    </w:div>
    <w:div w:id="1477212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it.wikipedia.org/wiki/Status_sociale" TargetMode="External"/><Relationship Id="rId13" Type="http://schemas.openxmlformats.org/officeDocument/2006/relationships/hyperlink" Target="http://it.wikipedia.org/wiki/Classe_media" TargetMode="External"/><Relationship Id="rId18" Type="http://schemas.openxmlformats.org/officeDocument/2006/relationships/image" Target="media/image1.pn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it.wikipedia.org/wiki/Industrializzazione" TargetMode="External"/><Relationship Id="rId17" Type="http://schemas.openxmlformats.org/officeDocument/2006/relationships/hyperlink" Target="http://www.wikipedia.it" TargetMode="External"/><Relationship Id="rId2" Type="http://schemas.openxmlformats.org/officeDocument/2006/relationships/numbering" Target="numbering.xml"/><Relationship Id="rId16" Type="http://schemas.openxmlformats.org/officeDocument/2006/relationships/hyperlink" Target="http://www.ambientegiovani.org" TargetMode="Externa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it.wikipedia.org/wiki/Urbanizzazione" TargetMode="External"/><Relationship Id="rId5" Type="http://schemas.openxmlformats.org/officeDocument/2006/relationships/webSettings" Target="webSettings.xml"/><Relationship Id="rId15" Type="http://schemas.openxmlformats.org/officeDocument/2006/relationships/hyperlink" Target="http://www.italialavoro.it" TargetMode="External"/><Relationship Id="rId10" Type="http://schemas.openxmlformats.org/officeDocument/2006/relationships/hyperlink" Target="http://it.wikipedia.org/wiki/Rivoluzione_industriale"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it.wikipedia.org/wiki/Stratificazione_sociale" TargetMode="External"/><Relationship Id="rId14" Type="http://schemas.openxmlformats.org/officeDocument/2006/relationships/hyperlink" Target="http://it.wikipedia.org/wiki/Borghesia"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93EBF2A98C6D4170825BDF0839479D6F"/>
        <w:category>
          <w:name w:val="Generale"/>
          <w:gallery w:val="placeholder"/>
        </w:category>
        <w:types>
          <w:type w:val="bbPlcHdr"/>
        </w:types>
        <w:behaviors>
          <w:behavior w:val="content"/>
        </w:behaviors>
        <w:guid w:val="{F86839BC-1B70-4B0A-8859-FA96F1C2AB59}"/>
      </w:docPartPr>
      <w:docPartBody>
        <w:p w:rsidR="00000000" w:rsidRDefault="00BD5256" w:rsidP="00BD5256">
          <w:pPr>
            <w:pStyle w:val="93EBF2A98C6D4170825BDF0839479D6F"/>
          </w:pPr>
          <w:r>
            <w:t xml:space="preserve">[Type the test instructions here. </w:t>
          </w:r>
          <w:r w:rsidRPr="00ED01D6">
            <w:t>For exampl</w:t>
          </w:r>
          <w:r>
            <w:t>e, instruct students to read</w:t>
          </w:r>
          <w:r w:rsidRPr="00ED01D6">
            <w:t xml:space="preserve"> e</w:t>
          </w:r>
          <w:r>
            <w:t>ach question carefully and then print the letter</w:t>
          </w:r>
          <w:r w:rsidRPr="00ED01D6">
            <w:t xml:space="preserve"> of the correct answer next to the question.</w:t>
          </w:r>
          <w:r>
            <w:t>]</w:t>
          </w:r>
        </w:p>
      </w:docPartBody>
    </w:docPart>
    <w:docPart>
      <w:docPartPr>
        <w:name w:val="5A1115DFEB1241379DF20B98B5DBB221"/>
        <w:category>
          <w:name w:val="Generale"/>
          <w:gallery w:val="placeholder"/>
        </w:category>
        <w:types>
          <w:type w:val="bbPlcHdr"/>
        </w:types>
        <w:behaviors>
          <w:behavior w:val="content"/>
        </w:behaviors>
        <w:guid w:val="{813B3A55-E7C6-4D0F-BE23-CB3551E3F856}"/>
      </w:docPartPr>
      <w:docPartBody>
        <w:p w:rsidR="00000000" w:rsidRDefault="00BD5256" w:rsidP="00BD5256">
          <w:pPr>
            <w:pStyle w:val="5A1115DFEB1241379DF20B98B5DBB221"/>
          </w:pPr>
          <w:r>
            <w:t>[Type title here]</w:t>
          </w:r>
        </w:p>
      </w:docPartBody>
    </w:docPart>
    <w:docPart>
      <w:docPartPr>
        <w:name w:val="78D23E7F95C74869B8A1144BC5D82F74"/>
        <w:category>
          <w:name w:val="Generale"/>
          <w:gallery w:val="placeholder"/>
        </w:category>
        <w:types>
          <w:type w:val="bbPlcHdr"/>
        </w:types>
        <w:behaviors>
          <w:behavior w:val="content"/>
        </w:behaviors>
        <w:guid w:val="{BBA30351-47A5-437C-BD49-D0B042FD3781}"/>
      </w:docPartPr>
      <w:docPartBody>
        <w:p w:rsidR="00000000" w:rsidRDefault="00BD5256" w:rsidP="00BD5256">
          <w:pPr>
            <w:pStyle w:val="78D23E7F95C74869B8A1144BC5D82F74"/>
          </w:pPr>
          <w:r w:rsidRPr="00CE24D9">
            <w:t>[Type question here]</w:t>
          </w:r>
        </w:p>
      </w:docPartBody>
    </w:docPart>
    <w:docPart>
      <w:docPartPr>
        <w:name w:val="463970FBA77D4E0EBD8F7EA35535C3B9"/>
        <w:category>
          <w:name w:val="Generale"/>
          <w:gallery w:val="placeholder"/>
        </w:category>
        <w:types>
          <w:type w:val="bbPlcHdr"/>
        </w:types>
        <w:behaviors>
          <w:behavior w:val="content"/>
        </w:behaviors>
        <w:guid w:val="{746D7ED3-1CCF-4546-BA5C-206685C2E202}"/>
      </w:docPartPr>
      <w:docPartBody>
        <w:p w:rsidR="00000000" w:rsidRDefault="00BD5256" w:rsidP="00BD5256">
          <w:pPr>
            <w:pStyle w:val="463970FBA77D4E0EBD8F7EA35535C3B9"/>
          </w:pPr>
          <w:r>
            <w:t>[Answer A]</w:t>
          </w:r>
        </w:p>
      </w:docPartBody>
    </w:docPart>
    <w:docPart>
      <w:docPartPr>
        <w:name w:val="5ACA359E2A8341229C3A034CA857D909"/>
        <w:category>
          <w:name w:val="Generale"/>
          <w:gallery w:val="placeholder"/>
        </w:category>
        <w:types>
          <w:type w:val="bbPlcHdr"/>
        </w:types>
        <w:behaviors>
          <w:behavior w:val="content"/>
        </w:behaviors>
        <w:guid w:val="{3E2A31F3-EA28-4EFE-B220-7083099FFEF3}"/>
      </w:docPartPr>
      <w:docPartBody>
        <w:p w:rsidR="00000000" w:rsidRDefault="00BD5256" w:rsidP="00BD5256">
          <w:pPr>
            <w:pStyle w:val="5ACA359E2A8341229C3A034CA857D909"/>
          </w:pPr>
          <w:r>
            <w:t>[Answer B]</w:t>
          </w:r>
        </w:p>
      </w:docPartBody>
    </w:docPart>
    <w:docPart>
      <w:docPartPr>
        <w:name w:val="A16F9ABA14A54AD4B69E31204EAD20C6"/>
        <w:category>
          <w:name w:val="Generale"/>
          <w:gallery w:val="placeholder"/>
        </w:category>
        <w:types>
          <w:type w:val="bbPlcHdr"/>
        </w:types>
        <w:behaviors>
          <w:behavior w:val="content"/>
        </w:behaviors>
        <w:guid w:val="{D3B6BB7E-B0C2-4D8F-A87A-E854737F1827}"/>
      </w:docPartPr>
      <w:docPartBody>
        <w:p w:rsidR="00000000" w:rsidRDefault="00BD5256" w:rsidP="00BD5256">
          <w:pPr>
            <w:pStyle w:val="A16F9ABA14A54AD4B69E31204EAD20C6"/>
          </w:pPr>
          <w:r w:rsidRPr="00466DC7">
            <w:t>[Type title here]</w:t>
          </w:r>
        </w:p>
      </w:docPartBody>
    </w:docPart>
    <w:docPart>
      <w:docPartPr>
        <w:name w:val="DAF473D54D7A4E8E9E2669E64C0DFA1F"/>
        <w:category>
          <w:name w:val="Generale"/>
          <w:gallery w:val="placeholder"/>
        </w:category>
        <w:types>
          <w:type w:val="bbPlcHdr"/>
        </w:types>
        <w:behaviors>
          <w:behavior w:val="content"/>
        </w:behaviors>
        <w:guid w:val="{A35F38F3-69E1-47B6-850F-3268E9965183}"/>
      </w:docPartPr>
      <w:docPartBody>
        <w:p w:rsidR="00000000" w:rsidRDefault="00BD5256" w:rsidP="00BD5256">
          <w:pPr>
            <w:pStyle w:val="DAF473D54D7A4E8E9E2669E64C0DFA1F"/>
          </w:pPr>
          <w:r w:rsidRPr="00CE24D9">
            <w:t>[Type question here]</w:t>
          </w:r>
        </w:p>
      </w:docPartBody>
    </w:docPart>
    <w:docPart>
      <w:docPartPr>
        <w:name w:val="A1C334F50CE642C6916AD293B5003360"/>
        <w:category>
          <w:name w:val="Generale"/>
          <w:gallery w:val="placeholder"/>
        </w:category>
        <w:types>
          <w:type w:val="bbPlcHdr"/>
        </w:types>
        <w:behaviors>
          <w:behavior w:val="content"/>
        </w:behaviors>
        <w:guid w:val="{A35B9E1D-79FB-4B32-9EC1-574EA1AEB03E}"/>
      </w:docPartPr>
      <w:docPartBody>
        <w:p w:rsidR="00000000" w:rsidRDefault="00BD5256" w:rsidP="00BD5256">
          <w:pPr>
            <w:pStyle w:val="A1C334F50CE642C6916AD293B5003360"/>
          </w:pPr>
          <w:r>
            <w:t>[Answer A]</w:t>
          </w:r>
        </w:p>
      </w:docPartBody>
    </w:docPart>
    <w:docPart>
      <w:docPartPr>
        <w:name w:val="21A2D3E6BB6841188E473BD80AEEA18B"/>
        <w:category>
          <w:name w:val="Generale"/>
          <w:gallery w:val="placeholder"/>
        </w:category>
        <w:types>
          <w:type w:val="bbPlcHdr"/>
        </w:types>
        <w:behaviors>
          <w:behavior w:val="content"/>
        </w:behaviors>
        <w:guid w:val="{3C7A4B51-C731-408B-AA6B-88741EDA8C6D}"/>
      </w:docPartPr>
      <w:docPartBody>
        <w:p w:rsidR="00000000" w:rsidRDefault="00BD5256" w:rsidP="00BD5256">
          <w:pPr>
            <w:pStyle w:val="21A2D3E6BB6841188E473BD80AEEA18B"/>
          </w:pPr>
          <w:r>
            <w:t>[Answer B]</w:t>
          </w:r>
        </w:p>
      </w:docPartBody>
    </w:docPart>
    <w:docPart>
      <w:docPartPr>
        <w:name w:val="62416619E25D4009A70D4F7656FB0FC8"/>
        <w:category>
          <w:name w:val="Generale"/>
          <w:gallery w:val="placeholder"/>
        </w:category>
        <w:types>
          <w:type w:val="bbPlcHdr"/>
        </w:types>
        <w:behaviors>
          <w:behavior w:val="content"/>
        </w:behaviors>
        <w:guid w:val="{AA34D1B3-22E4-4B58-A79B-AFFB360C4DB6}"/>
      </w:docPartPr>
      <w:docPartBody>
        <w:p w:rsidR="00000000" w:rsidRDefault="00BD5256" w:rsidP="00BD5256">
          <w:pPr>
            <w:pStyle w:val="62416619E25D4009A70D4F7656FB0FC8"/>
          </w:pPr>
          <w:r>
            <w:t>[Answer C]</w:t>
          </w:r>
        </w:p>
      </w:docPartBody>
    </w:docPart>
    <w:docPart>
      <w:docPartPr>
        <w:name w:val="3A7D0714DD564C8EAAD6D2303FC784D1"/>
        <w:category>
          <w:name w:val="Generale"/>
          <w:gallery w:val="placeholder"/>
        </w:category>
        <w:types>
          <w:type w:val="bbPlcHdr"/>
        </w:types>
        <w:behaviors>
          <w:behavior w:val="content"/>
        </w:behaviors>
        <w:guid w:val="{2F072040-9500-4342-8564-3D60D824EBD5}"/>
      </w:docPartPr>
      <w:docPartBody>
        <w:p w:rsidR="00000000" w:rsidRDefault="00BD5256" w:rsidP="00BD5256">
          <w:pPr>
            <w:pStyle w:val="3A7D0714DD564C8EAAD6D2303FC784D1"/>
          </w:pPr>
          <w:r>
            <w:t>[Answer D]</w:t>
          </w:r>
        </w:p>
      </w:docPartBody>
    </w:docPart>
    <w:docPart>
      <w:docPartPr>
        <w:name w:val="60213FC8499043489CD26F2229FE08C1"/>
        <w:category>
          <w:name w:val="Generale"/>
          <w:gallery w:val="placeholder"/>
        </w:category>
        <w:types>
          <w:type w:val="bbPlcHdr"/>
        </w:types>
        <w:behaviors>
          <w:behavior w:val="content"/>
        </w:behaviors>
        <w:guid w:val="{18E8325F-9D53-4505-8F7F-A2EEB181266B}"/>
      </w:docPartPr>
      <w:docPartBody>
        <w:p w:rsidR="00000000" w:rsidRDefault="00BD5256" w:rsidP="00BD5256">
          <w:pPr>
            <w:pStyle w:val="60213FC8499043489CD26F2229FE08C1"/>
          </w:pPr>
          <w:r w:rsidRPr="00CE24D9">
            <w:t>[Type question here]</w:t>
          </w:r>
        </w:p>
      </w:docPartBody>
    </w:docPart>
    <w:docPart>
      <w:docPartPr>
        <w:name w:val="5E4C5EBE22F147A88E3ABA8498098C07"/>
        <w:category>
          <w:name w:val="Generale"/>
          <w:gallery w:val="placeholder"/>
        </w:category>
        <w:types>
          <w:type w:val="bbPlcHdr"/>
        </w:types>
        <w:behaviors>
          <w:behavior w:val="content"/>
        </w:behaviors>
        <w:guid w:val="{898E1437-27EC-4AF3-9021-1FC6D855D73A}"/>
      </w:docPartPr>
      <w:docPartBody>
        <w:p w:rsidR="00000000" w:rsidRDefault="00BD5256" w:rsidP="00BD5256">
          <w:pPr>
            <w:pStyle w:val="5E4C5EBE22F147A88E3ABA8498098C07"/>
          </w:pPr>
          <w:r w:rsidRPr="00CE24D9">
            <w:t>[Type question here]</w:t>
          </w:r>
        </w:p>
      </w:docPartBody>
    </w:docPart>
    <w:docPart>
      <w:docPartPr>
        <w:name w:val="7F5EDD511E78409DA3468C95001DF842"/>
        <w:category>
          <w:name w:val="Generale"/>
          <w:gallery w:val="placeholder"/>
        </w:category>
        <w:types>
          <w:type w:val="bbPlcHdr"/>
        </w:types>
        <w:behaviors>
          <w:behavior w:val="content"/>
        </w:behaviors>
        <w:guid w:val="{262CA94F-7B64-4A2A-AC10-5A40BAB2756F}"/>
      </w:docPartPr>
      <w:docPartBody>
        <w:p w:rsidR="00000000" w:rsidRDefault="00BD5256" w:rsidP="00BD5256">
          <w:pPr>
            <w:pStyle w:val="7F5EDD511E78409DA3468C95001DF842"/>
          </w:pPr>
          <w:r w:rsidRPr="00CE24D9">
            <w:t>[Type question here]</w:t>
          </w:r>
        </w:p>
      </w:docPartBody>
    </w:docPart>
    <w:docPart>
      <w:docPartPr>
        <w:name w:val="5C0A6812FC634CDF8F1CF7FFDB7A3A40"/>
        <w:category>
          <w:name w:val="Generale"/>
          <w:gallery w:val="placeholder"/>
        </w:category>
        <w:types>
          <w:type w:val="bbPlcHdr"/>
        </w:types>
        <w:behaviors>
          <w:behavior w:val="content"/>
        </w:behaviors>
        <w:guid w:val="{145B0B46-684B-4F4C-B17C-C8096AC046F0}"/>
      </w:docPartPr>
      <w:docPartBody>
        <w:p w:rsidR="00000000" w:rsidRDefault="00BD5256" w:rsidP="00BD5256">
          <w:pPr>
            <w:pStyle w:val="5C0A6812FC634CDF8F1CF7FFDB7A3A40"/>
          </w:pPr>
          <w:r>
            <w:t>[Answer A]</w:t>
          </w:r>
        </w:p>
      </w:docPartBody>
    </w:docPart>
    <w:docPart>
      <w:docPartPr>
        <w:name w:val="E0F63CE89E284694B61EA3AAC4805B42"/>
        <w:category>
          <w:name w:val="Generale"/>
          <w:gallery w:val="placeholder"/>
        </w:category>
        <w:types>
          <w:type w:val="bbPlcHdr"/>
        </w:types>
        <w:behaviors>
          <w:behavior w:val="content"/>
        </w:behaviors>
        <w:guid w:val="{EB42E65F-7F22-4335-83E5-FBAB2D56EBAA}"/>
      </w:docPartPr>
      <w:docPartBody>
        <w:p w:rsidR="00000000" w:rsidRDefault="00BD5256" w:rsidP="00BD5256">
          <w:pPr>
            <w:pStyle w:val="E0F63CE89E284694B61EA3AAC4805B42"/>
          </w:pPr>
          <w:r>
            <w:t>[Answer B]</w:t>
          </w:r>
        </w:p>
      </w:docPartBody>
    </w:docPart>
    <w:docPart>
      <w:docPartPr>
        <w:name w:val="CBA2993AFECE4B3F89820AE9A1A9BB4F"/>
        <w:category>
          <w:name w:val="Generale"/>
          <w:gallery w:val="placeholder"/>
        </w:category>
        <w:types>
          <w:type w:val="bbPlcHdr"/>
        </w:types>
        <w:behaviors>
          <w:behavior w:val="content"/>
        </w:behaviors>
        <w:guid w:val="{2560A811-CD43-4762-9F86-2E1DA549624D}"/>
      </w:docPartPr>
      <w:docPartBody>
        <w:p w:rsidR="00000000" w:rsidRDefault="00BD5256" w:rsidP="00BD5256">
          <w:pPr>
            <w:pStyle w:val="CBA2993AFECE4B3F89820AE9A1A9BB4F"/>
          </w:pPr>
          <w:r>
            <w:t>[Answer C]</w:t>
          </w:r>
        </w:p>
      </w:docPartBody>
    </w:docPart>
    <w:docPart>
      <w:docPartPr>
        <w:name w:val="EF8F41990FAA48F2B290BF7632D73B71"/>
        <w:category>
          <w:name w:val="Generale"/>
          <w:gallery w:val="placeholder"/>
        </w:category>
        <w:types>
          <w:type w:val="bbPlcHdr"/>
        </w:types>
        <w:behaviors>
          <w:behavior w:val="content"/>
        </w:behaviors>
        <w:guid w:val="{8B6D0317-F352-4071-9993-06861A7F62C4}"/>
      </w:docPartPr>
      <w:docPartBody>
        <w:p w:rsidR="00000000" w:rsidRDefault="00BD5256" w:rsidP="00BD5256">
          <w:pPr>
            <w:pStyle w:val="EF8F41990FAA48F2B290BF7632D73B71"/>
          </w:pPr>
          <w:r>
            <w:t>[Answer D]</w:t>
          </w:r>
        </w:p>
      </w:docPartBody>
    </w:docPart>
    <w:docPart>
      <w:docPartPr>
        <w:name w:val="3C381D84C604424C9EAAE2DF05E90FD9"/>
        <w:category>
          <w:name w:val="Generale"/>
          <w:gallery w:val="placeholder"/>
        </w:category>
        <w:types>
          <w:type w:val="bbPlcHdr"/>
        </w:types>
        <w:behaviors>
          <w:behavior w:val="content"/>
        </w:behaviors>
        <w:guid w:val="{4BFA5069-F423-4E83-9AC4-293D81B9E4BE}"/>
      </w:docPartPr>
      <w:docPartBody>
        <w:p w:rsidR="00000000" w:rsidRDefault="00BD5256" w:rsidP="00BD5256">
          <w:pPr>
            <w:pStyle w:val="3C381D84C604424C9EAAE2DF05E90FD9"/>
          </w:pPr>
          <w:r>
            <w:t>[Type title here]</w:t>
          </w:r>
        </w:p>
      </w:docPartBody>
    </w:docPart>
    <w:docPart>
      <w:docPartPr>
        <w:name w:val="84392E4253DF436CAECFC8B20C402FD0"/>
        <w:category>
          <w:name w:val="Generale"/>
          <w:gallery w:val="placeholder"/>
        </w:category>
        <w:types>
          <w:type w:val="bbPlcHdr"/>
        </w:types>
        <w:behaviors>
          <w:behavior w:val="content"/>
        </w:behaviors>
        <w:guid w:val="{548CDC70-795E-4C90-B71B-A7758EB0182F}"/>
      </w:docPartPr>
      <w:docPartBody>
        <w:p w:rsidR="00000000" w:rsidRDefault="00BD5256" w:rsidP="00BD5256">
          <w:pPr>
            <w:pStyle w:val="84392E4253DF436CAECFC8B20C402FD0"/>
          </w:pPr>
          <w:r>
            <w:t>[Answer A]</w:t>
          </w:r>
        </w:p>
      </w:docPartBody>
    </w:docPart>
  </w:docParts>
</w:glossaryDocument>
</file>

<file path=word/glossary/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 w:name="Century Gothic">
    <w:panose1 w:val="020B0502020202020204"/>
    <w:charset w:val="00"/>
    <w:family w:val="swiss"/>
    <w:pitch w:val="variable"/>
    <w:sig w:usb0="00000287" w:usb1="00000000" w:usb2="00000000" w:usb3="00000000" w:csb0="0000009F" w:csb1="00000000"/>
  </w:font>
  <w:font w:name="Andalus">
    <w:altName w:val="Times New Roman"/>
    <w:charset w:val="00"/>
    <w:family w:val="auto"/>
    <w:pitch w:val="variable"/>
    <w:sig w:usb0="00000000" w:usb1="80000000" w:usb2="00000008" w:usb3="00000000" w:csb0="00000041"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08"/>
  <w:hyphenationZone w:val="283"/>
  <w:characterSpacingControl w:val="doNotCompress"/>
  <w:compat>
    <w:useFELayout/>
  </w:compat>
  <w:rsids>
    <w:rsidRoot w:val="00BD5256"/>
    <w:rsid w:val="008523C7"/>
    <w:rsid w:val="00BD5256"/>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it-IT" w:eastAsia="it-IT"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93EBF2A98C6D4170825BDF0839479D6F">
    <w:name w:val="93EBF2A98C6D4170825BDF0839479D6F"/>
    <w:rsid w:val="00BD5256"/>
  </w:style>
  <w:style w:type="paragraph" w:customStyle="1" w:styleId="5A1115DFEB1241379DF20B98B5DBB221">
    <w:name w:val="5A1115DFEB1241379DF20B98B5DBB221"/>
    <w:rsid w:val="00BD5256"/>
  </w:style>
  <w:style w:type="paragraph" w:customStyle="1" w:styleId="78D23E7F95C74869B8A1144BC5D82F74">
    <w:name w:val="78D23E7F95C74869B8A1144BC5D82F74"/>
    <w:rsid w:val="00BD5256"/>
  </w:style>
  <w:style w:type="paragraph" w:customStyle="1" w:styleId="463970FBA77D4E0EBD8F7EA35535C3B9">
    <w:name w:val="463970FBA77D4E0EBD8F7EA35535C3B9"/>
    <w:rsid w:val="00BD5256"/>
  </w:style>
  <w:style w:type="paragraph" w:customStyle="1" w:styleId="5ACA359E2A8341229C3A034CA857D909">
    <w:name w:val="5ACA359E2A8341229C3A034CA857D909"/>
    <w:rsid w:val="00BD5256"/>
  </w:style>
  <w:style w:type="paragraph" w:customStyle="1" w:styleId="A16F9ABA14A54AD4B69E31204EAD20C6">
    <w:name w:val="A16F9ABA14A54AD4B69E31204EAD20C6"/>
    <w:rsid w:val="00BD5256"/>
  </w:style>
  <w:style w:type="paragraph" w:customStyle="1" w:styleId="DAF473D54D7A4E8E9E2669E64C0DFA1F">
    <w:name w:val="DAF473D54D7A4E8E9E2669E64C0DFA1F"/>
    <w:rsid w:val="00BD5256"/>
  </w:style>
  <w:style w:type="paragraph" w:customStyle="1" w:styleId="A1C334F50CE642C6916AD293B5003360">
    <w:name w:val="A1C334F50CE642C6916AD293B5003360"/>
    <w:rsid w:val="00BD5256"/>
  </w:style>
  <w:style w:type="paragraph" w:customStyle="1" w:styleId="21A2D3E6BB6841188E473BD80AEEA18B">
    <w:name w:val="21A2D3E6BB6841188E473BD80AEEA18B"/>
    <w:rsid w:val="00BD5256"/>
  </w:style>
  <w:style w:type="paragraph" w:customStyle="1" w:styleId="62416619E25D4009A70D4F7656FB0FC8">
    <w:name w:val="62416619E25D4009A70D4F7656FB0FC8"/>
    <w:rsid w:val="00BD5256"/>
  </w:style>
  <w:style w:type="paragraph" w:customStyle="1" w:styleId="3A7D0714DD564C8EAAD6D2303FC784D1">
    <w:name w:val="3A7D0714DD564C8EAAD6D2303FC784D1"/>
    <w:rsid w:val="00BD5256"/>
  </w:style>
  <w:style w:type="paragraph" w:customStyle="1" w:styleId="60213FC8499043489CD26F2229FE08C1">
    <w:name w:val="60213FC8499043489CD26F2229FE08C1"/>
    <w:rsid w:val="00BD5256"/>
  </w:style>
  <w:style w:type="paragraph" w:customStyle="1" w:styleId="5E4C5EBE22F147A88E3ABA8498098C07">
    <w:name w:val="5E4C5EBE22F147A88E3ABA8498098C07"/>
    <w:rsid w:val="00BD5256"/>
  </w:style>
  <w:style w:type="paragraph" w:customStyle="1" w:styleId="7F5EDD511E78409DA3468C95001DF842">
    <w:name w:val="7F5EDD511E78409DA3468C95001DF842"/>
    <w:rsid w:val="00BD5256"/>
  </w:style>
  <w:style w:type="paragraph" w:customStyle="1" w:styleId="5C0A6812FC634CDF8F1CF7FFDB7A3A40">
    <w:name w:val="5C0A6812FC634CDF8F1CF7FFDB7A3A40"/>
    <w:rsid w:val="00BD5256"/>
  </w:style>
  <w:style w:type="paragraph" w:customStyle="1" w:styleId="E0F63CE89E284694B61EA3AAC4805B42">
    <w:name w:val="E0F63CE89E284694B61EA3AAC4805B42"/>
    <w:rsid w:val="00BD5256"/>
  </w:style>
  <w:style w:type="paragraph" w:customStyle="1" w:styleId="CBA2993AFECE4B3F89820AE9A1A9BB4F">
    <w:name w:val="CBA2993AFECE4B3F89820AE9A1A9BB4F"/>
    <w:rsid w:val="00BD5256"/>
  </w:style>
  <w:style w:type="paragraph" w:customStyle="1" w:styleId="EF8F41990FAA48F2B290BF7632D73B71">
    <w:name w:val="EF8F41990FAA48F2B290BF7632D73B71"/>
    <w:rsid w:val="00BD5256"/>
  </w:style>
  <w:style w:type="paragraph" w:customStyle="1" w:styleId="3C381D84C604424C9EAAE2DF05E90FD9">
    <w:name w:val="3C381D84C604424C9EAAE2DF05E90FD9"/>
    <w:rsid w:val="00BD5256"/>
  </w:style>
  <w:style w:type="paragraph" w:customStyle="1" w:styleId="84392E4253DF436CAECFC8B20C402FD0">
    <w:name w:val="84392E4253DF436CAECFC8B20C402FD0"/>
    <w:rsid w:val="00BD5256"/>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504B7B-EB0C-4839-B2B8-8E54B09397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11</Pages>
  <Words>3162</Words>
  <Characters>18025</Characters>
  <Application>Microsoft Office Word</Application>
  <DocSecurity>0</DocSecurity>
  <Lines>150</Lines>
  <Paragraphs>42</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21145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Ylenia</dc:creator>
  <cp:lastModifiedBy>giulia</cp:lastModifiedBy>
  <cp:revision>2</cp:revision>
  <cp:lastPrinted>2010-01-27T13:41:00Z</cp:lastPrinted>
  <dcterms:created xsi:type="dcterms:W3CDTF">2010-04-09T09:56:00Z</dcterms:created>
  <dcterms:modified xsi:type="dcterms:W3CDTF">2010-04-09T09:56:00Z</dcterms:modified>
</cp:coreProperties>
</file>